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E00F" w14:textId="77777777" w:rsidR="00B234DB" w:rsidRPr="003F0B79" w:rsidRDefault="001D746D" w:rsidP="0008414F">
      <w:pPr>
        <w:jc w:val="center"/>
        <w:rPr>
          <w:rFonts w:ascii="Bookman Old Style" w:hAnsi="Bookman Old Style"/>
          <w:b/>
          <w:sz w:val="24"/>
          <w:szCs w:val="24"/>
        </w:rPr>
      </w:pPr>
      <w:r w:rsidRPr="003F0B79">
        <w:rPr>
          <w:rFonts w:ascii="Bookman Old Style" w:hAnsi="Bookman Old Style"/>
          <w:b/>
          <w:sz w:val="24"/>
          <w:szCs w:val="24"/>
        </w:rPr>
        <w:t>DICHIARAZIONE SOSTITUTIVA</w:t>
      </w:r>
    </w:p>
    <w:p w14:paraId="2F4F77B7" w14:textId="18113B42" w:rsidR="00631F9A" w:rsidRPr="006641F6" w:rsidRDefault="00631F9A" w:rsidP="003F0B79">
      <w:pPr>
        <w:jc w:val="both"/>
        <w:rPr>
          <w:rFonts w:ascii="Bookman Old Style" w:hAnsi="Bookman Old Style"/>
          <w:b/>
        </w:rPr>
      </w:pPr>
      <w:r w:rsidRPr="006641F6">
        <w:rPr>
          <w:rFonts w:ascii="Bookman Old Style" w:hAnsi="Bookman Old Style"/>
          <w:b/>
        </w:rPr>
        <w:t>ISTANZA DI PARTECIPAZIONE ALL</w:t>
      </w:r>
      <w:r w:rsidR="001D746D" w:rsidRPr="006641F6">
        <w:rPr>
          <w:rFonts w:ascii="Bookman Old Style" w:hAnsi="Bookman Old Style"/>
          <w:b/>
        </w:rPr>
        <w:t>’</w:t>
      </w:r>
      <w:r w:rsidRPr="006641F6">
        <w:rPr>
          <w:rFonts w:ascii="Bookman Old Style" w:hAnsi="Bookman Old Style"/>
          <w:b/>
        </w:rPr>
        <w:t>A</w:t>
      </w:r>
      <w:r w:rsidR="001D746D" w:rsidRPr="006641F6">
        <w:rPr>
          <w:rFonts w:ascii="Bookman Old Style" w:hAnsi="Bookman Old Style"/>
          <w:b/>
        </w:rPr>
        <w:t>VVISO PUBBLICO DI SPO</w:t>
      </w:r>
      <w:r w:rsidR="006641F6">
        <w:rPr>
          <w:rFonts w:ascii="Bookman Old Style" w:hAnsi="Bookman Old Style"/>
          <w:b/>
        </w:rPr>
        <w:t xml:space="preserve">NSORIZZAZIONE PER </w:t>
      </w:r>
      <w:r w:rsidR="006641F6" w:rsidRPr="006641F6">
        <w:rPr>
          <w:rFonts w:ascii="Bookman Old Style" w:hAnsi="Bookman Old Style"/>
          <w:b/>
        </w:rPr>
        <w:t xml:space="preserve">ATTIVITÀ </w:t>
      </w:r>
      <w:r w:rsidR="006641F6" w:rsidRPr="006641F6">
        <w:rPr>
          <w:rFonts w:ascii="Bookman Old Style" w:hAnsi="Bookman Old Style" w:cs="Calibri"/>
          <w:b/>
          <w:kern w:val="36"/>
        </w:rPr>
        <w:t>C</w:t>
      </w:r>
      <w:r w:rsidR="003F0B79">
        <w:rPr>
          <w:rFonts w:ascii="Bookman Old Style" w:hAnsi="Bookman Old Style" w:cs="Calibri"/>
          <w:b/>
          <w:kern w:val="36"/>
        </w:rPr>
        <w:t>ULTURALI, ARTISTICHE E SPORTIVE</w:t>
      </w:r>
      <w:r w:rsidR="006641F6" w:rsidRPr="006641F6">
        <w:rPr>
          <w:rFonts w:ascii="Bookman Old Style" w:hAnsi="Bookman Old Style"/>
          <w:b/>
        </w:rPr>
        <w:t xml:space="preserve"> A SVOLGERSI </w:t>
      </w:r>
      <w:r w:rsidR="003F0B79">
        <w:rPr>
          <w:rFonts w:ascii="Bookman Old Style" w:hAnsi="Bookman Old Style"/>
          <w:b/>
        </w:rPr>
        <w:t>NELL’</w:t>
      </w:r>
      <w:r w:rsidR="0004744C">
        <w:rPr>
          <w:rFonts w:ascii="Bookman Old Style" w:hAnsi="Bookman Old Style" w:cs="Calibri"/>
          <w:b/>
          <w:kern w:val="36"/>
        </w:rPr>
        <w:t xml:space="preserve">ANNO </w:t>
      </w:r>
      <w:r w:rsidR="008A0678">
        <w:rPr>
          <w:rFonts w:ascii="Bookman Old Style" w:hAnsi="Bookman Old Style" w:cs="Calibri"/>
          <w:b/>
          <w:kern w:val="36"/>
        </w:rPr>
        <w:t>202</w:t>
      </w:r>
      <w:r w:rsidR="00484876">
        <w:rPr>
          <w:rFonts w:ascii="Bookman Old Style" w:hAnsi="Bookman Old Style" w:cs="Calibri"/>
          <w:b/>
          <w:kern w:val="36"/>
        </w:rPr>
        <w:t>6</w:t>
      </w:r>
    </w:p>
    <w:p w14:paraId="16B08046" w14:textId="77777777" w:rsidR="00E352EC" w:rsidRPr="006316C9" w:rsidRDefault="00631F9A" w:rsidP="005E623A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</w:rPr>
      </w:pPr>
      <w:r w:rsidRPr="006316C9">
        <w:rPr>
          <w:rFonts w:ascii="Bookman Old Style" w:hAnsi="Bookman Old Style"/>
          <w:b/>
          <w:sz w:val="24"/>
          <w:szCs w:val="24"/>
        </w:rPr>
        <w:t xml:space="preserve">                                      Al Comune di</w:t>
      </w:r>
      <w:r w:rsidR="005E623A" w:rsidRPr="006316C9">
        <w:rPr>
          <w:rFonts w:ascii="Bookman Old Style" w:hAnsi="Bookman Old Style"/>
          <w:b/>
          <w:sz w:val="24"/>
          <w:szCs w:val="24"/>
        </w:rPr>
        <w:t xml:space="preserve"> </w:t>
      </w:r>
      <w:r w:rsidR="005E623A" w:rsidRPr="006316C9">
        <w:rPr>
          <w:rFonts w:ascii="Bookman Old Style" w:hAnsi="Bookman Old Style"/>
          <w:b/>
          <w:sz w:val="24"/>
          <w:szCs w:val="24"/>
        </w:rPr>
        <w:tab/>
      </w:r>
      <w:r w:rsidR="001A7C1B">
        <w:rPr>
          <w:rFonts w:ascii="Bookman Old Style" w:hAnsi="Bookman Old Style"/>
          <w:b/>
          <w:sz w:val="24"/>
          <w:szCs w:val="24"/>
        </w:rPr>
        <w:t>Torre Annun</w:t>
      </w:r>
      <w:r w:rsidR="005E623A" w:rsidRPr="006316C9">
        <w:rPr>
          <w:rFonts w:ascii="Bookman Old Style" w:hAnsi="Bookman Old Style"/>
          <w:b/>
          <w:sz w:val="24"/>
          <w:szCs w:val="24"/>
        </w:rPr>
        <w:t>ziata</w:t>
      </w:r>
    </w:p>
    <w:p w14:paraId="0C35BA46" w14:textId="77777777" w:rsidR="00DD1738" w:rsidRPr="006316C9" w:rsidRDefault="005E623A" w:rsidP="00DD1738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</w:rPr>
      </w:pPr>
      <w:r w:rsidRPr="006316C9">
        <w:rPr>
          <w:rFonts w:ascii="Bookman Old Style" w:hAnsi="Bookman Old Style"/>
          <w:b/>
          <w:sz w:val="24"/>
          <w:szCs w:val="24"/>
        </w:rPr>
        <w:tab/>
      </w:r>
      <w:r w:rsidRPr="006316C9">
        <w:rPr>
          <w:rFonts w:ascii="Bookman Old Style" w:hAnsi="Bookman Old Style"/>
          <w:b/>
          <w:sz w:val="24"/>
          <w:szCs w:val="24"/>
        </w:rPr>
        <w:tab/>
      </w:r>
      <w:r w:rsidRPr="006316C9">
        <w:rPr>
          <w:rFonts w:ascii="Bookman Old Style" w:hAnsi="Bookman Old Style"/>
          <w:b/>
          <w:sz w:val="24"/>
          <w:szCs w:val="24"/>
        </w:rPr>
        <w:tab/>
      </w:r>
      <w:r w:rsidRPr="006316C9">
        <w:rPr>
          <w:rFonts w:ascii="Bookman Old Style" w:hAnsi="Bookman Old Style"/>
          <w:b/>
          <w:sz w:val="24"/>
          <w:szCs w:val="24"/>
        </w:rPr>
        <w:tab/>
      </w:r>
      <w:r w:rsidRPr="006316C9">
        <w:rPr>
          <w:rFonts w:ascii="Bookman Old Style" w:hAnsi="Bookman Old Style"/>
          <w:b/>
          <w:sz w:val="24"/>
          <w:szCs w:val="24"/>
        </w:rPr>
        <w:tab/>
      </w:r>
      <w:r w:rsidR="00DD1738" w:rsidRPr="006316C9">
        <w:rPr>
          <w:rFonts w:ascii="Bookman Old Style" w:hAnsi="Bookman Old Style"/>
          <w:b/>
          <w:sz w:val="24"/>
          <w:szCs w:val="24"/>
        </w:rPr>
        <w:t>Uffici Cultura</w:t>
      </w:r>
      <w:r w:rsidR="00DD1738">
        <w:rPr>
          <w:rFonts w:ascii="Bookman Old Style" w:hAnsi="Bookman Old Style"/>
          <w:b/>
          <w:sz w:val="24"/>
          <w:szCs w:val="24"/>
        </w:rPr>
        <w:t xml:space="preserve"> e Sport</w:t>
      </w:r>
    </w:p>
    <w:p w14:paraId="0437D5CB" w14:textId="77777777" w:rsidR="00BE5652" w:rsidRDefault="00BE5652" w:rsidP="005E623A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</w:rPr>
      </w:pPr>
    </w:p>
    <w:p w14:paraId="6D116F5C" w14:textId="77777777" w:rsidR="00BE5652" w:rsidRPr="003F0B79" w:rsidRDefault="00BE5652" w:rsidP="005E623A">
      <w:pPr>
        <w:spacing w:after="0" w:line="240" w:lineRule="auto"/>
        <w:jc w:val="right"/>
        <w:rPr>
          <w:rFonts w:ascii="Bookman Old Style" w:hAnsi="Bookman Old Style"/>
          <w:b/>
        </w:rPr>
      </w:pPr>
    </w:p>
    <w:p w14:paraId="50EA197A" w14:textId="77777777" w:rsidR="00631F9A" w:rsidRPr="003F0B79" w:rsidRDefault="00631F9A" w:rsidP="00E352E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Bookman Old Style" w:hAnsi="Bookman Old Style"/>
          <w:b/>
        </w:rPr>
      </w:pPr>
      <w:r w:rsidRPr="003F0B79">
        <w:rPr>
          <w:rFonts w:ascii="Bookman Old Style" w:hAnsi="Bookman Old Style"/>
          <w:b/>
          <w:w w:val="90"/>
        </w:rPr>
        <w:t xml:space="preserve">OGGETTO: </w:t>
      </w:r>
    </w:p>
    <w:p w14:paraId="3FE03D4E" w14:textId="77777777" w:rsidR="00631F9A" w:rsidRPr="003F0B79" w:rsidRDefault="00631F9A" w:rsidP="001A46CC">
      <w:pPr>
        <w:spacing w:line="240" w:lineRule="auto"/>
        <w:jc w:val="both"/>
        <w:rPr>
          <w:rFonts w:ascii="Bookman Old Style" w:hAnsi="Bookman Old Style"/>
        </w:rPr>
      </w:pPr>
      <w:r w:rsidRPr="003F0B79">
        <w:rPr>
          <w:rFonts w:ascii="Bookman Old Style" w:hAnsi="Bookman Old Style"/>
        </w:rPr>
        <w:t>Il sottoscritto _____________________________________________________</w:t>
      </w:r>
      <w:r w:rsidR="007A0A34" w:rsidRPr="003F0B79">
        <w:rPr>
          <w:rFonts w:ascii="Bookman Old Style" w:hAnsi="Bookman Old Style"/>
        </w:rPr>
        <w:t xml:space="preserve">__ nato a ________________ ( </w:t>
      </w:r>
      <w:r w:rsidRPr="003F0B79">
        <w:rPr>
          <w:rFonts w:ascii="Bookman Old Style" w:hAnsi="Bookman Old Style"/>
        </w:rPr>
        <w:t>) il _______________ e residente nel comune di _______________________  (</w:t>
      </w:r>
      <w:r w:rsidR="007A0A34" w:rsidRPr="003F0B79">
        <w:rPr>
          <w:rFonts w:ascii="Bookman Old Style" w:hAnsi="Bookman Old Style"/>
        </w:rPr>
        <w:t xml:space="preserve">  </w:t>
      </w:r>
      <w:r w:rsidRPr="003F0B79">
        <w:rPr>
          <w:rFonts w:ascii="Bookman Old Style" w:hAnsi="Bookman Old Style"/>
        </w:rPr>
        <w:t>) alla Via _____________________________  n.</w:t>
      </w:r>
      <w:r w:rsidR="007A0A34" w:rsidRPr="003F0B79">
        <w:rPr>
          <w:rFonts w:ascii="Bookman Old Style" w:hAnsi="Bookman Old Style"/>
        </w:rPr>
        <w:t xml:space="preserve"> </w:t>
      </w:r>
      <w:r w:rsidRPr="003F0B79">
        <w:rPr>
          <w:rFonts w:ascii="Bookman Old Style" w:hAnsi="Bookman Old Style"/>
        </w:rPr>
        <w:t>civico ________ C.F. ______________</w:t>
      </w:r>
      <w:r w:rsidR="007A0A34" w:rsidRPr="003F0B79">
        <w:rPr>
          <w:rFonts w:ascii="Bookman Old Style" w:hAnsi="Bookman Old Style"/>
        </w:rPr>
        <w:t>______,</w:t>
      </w:r>
    </w:p>
    <w:p w14:paraId="189CA6F7" w14:textId="77777777" w:rsidR="00631F9A" w:rsidRPr="003F0B79" w:rsidRDefault="002D3FCF" w:rsidP="001A46CC">
      <w:pPr>
        <w:spacing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</w:t>
      </w:r>
      <w:r w:rsidR="00631F9A" w:rsidRPr="003F0B79">
        <w:rPr>
          <w:rFonts w:ascii="Bookman Old Style" w:hAnsi="Bookman Old Style"/>
        </w:rPr>
        <w:t xml:space="preserve"> qualità di  </w:t>
      </w:r>
      <w:r w:rsidR="007A0A34" w:rsidRPr="003F0B79">
        <w:rPr>
          <w:rFonts w:ascii="Bookman Old Style" w:hAnsi="Bookman Old Style"/>
        </w:rPr>
        <w:t xml:space="preserve"> </w:t>
      </w:r>
      <w:r w:rsidR="00631F9A" w:rsidRPr="003F0B79">
        <w:rPr>
          <w:rFonts w:ascii="Bookman Old Style" w:hAnsi="Bookman Old Style"/>
        </w:rPr>
        <w:t>_____________________________</w:t>
      </w:r>
      <w:r w:rsidR="007A0A34" w:rsidRPr="003F0B79">
        <w:rPr>
          <w:rFonts w:ascii="Bookman Old Style" w:hAnsi="Bookman Old Style"/>
        </w:rPr>
        <w:t>______________________________</w:t>
      </w:r>
    </w:p>
    <w:p w14:paraId="4CBE0C19" w14:textId="77777777" w:rsidR="00631F9A" w:rsidRPr="003F0B79" w:rsidRDefault="00631F9A" w:rsidP="001A46CC">
      <w:pPr>
        <w:spacing w:line="240" w:lineRule="auto"/>
        <w:jc w:val="both"/>
        <w:rPr>
          <w:rFonts w:ascii="Bookman Old Style" w:hAnsi="Bookman Old Style"/>
        </w:rPr>
      </w:pPr>
      <w:r w:rsidRPr="003F0B79">
        <w:rPr>
          <w:rFonts w:ascii="Bookman Old Style" w:hAnsi="Bookman Old Style"/>
        </w:rPr>
        <w:t>(eventualmente) giusta procura generale/speciale in data ______________ a rogito del Notaio Sig. __________________________________________ Repertorio n. _________________________</w:t>
      </w:r>
      <w:r w:rsidR="007A0A34" w:rsidRPr="003F0B79">
        <w:rPr>
          <w:rFonts w:ascii="Bookman Old Style" w:hAnsi="Bookman Old Style"/>
        </w:rPr>
        <w:t xml:space="preserve"> , a</w:t>
      </w:r>
      <w:r w:rsidRPr="003F0B79">
        <w:rPr>
          <w:rFonts w:ascii="Bookman Old Style" w:hAnsi="Bookman Old Style"/>
        </w:rPr>
        <w:t>utorizzato a rappresentare legalment</w:t>
      </w:r>
      <w:r w:rsidR="007A0A34" w:rsidRPr="003F0B79">
        <w:rPr>
          <w:rFonts w:ascii="Bookman Old Style" w:hAnsi="Bookman Old Style"/>
        </w:rPr>
        <w:t>e l’impresa/ società ___</w:t>
      </w:r>
      <w:r w:rsidRPr="003F0B79">
        <w:rPr>
          <w:rFonts w:ascii="Bookman Old Style" w:hAnsi="Bookman Old Style"/>
        </w:rPr>
        <w:t>_____________________________________________________________________</w:t>
      </w:r>
    </w:p>
    <w:p w14:paraId="31E30807" w14:textId="77777777" w:rsidR="00631F9A" w:rsidRPr="003F0B79" w:rsidRDefault="00631F9A" w:rsidP="001A46CC">
      <w:pPr>
        <w:spacing w:line="240" w:lineRule="auto"/>
        <w:jc w:val="both"/>
        <w:rPr>
          <w:rFonts w:ascii="Bookman Old Style" w:hAnsi="Bookman Old Style"/>
        </w:rPr>
      </w:pPr>
      <w:r w:rsidRPr="003F0B79">
        <w:rPr>
          <w:rFonts w:ascii="Bookman Old Style" w:hAnsi="Bookman Old Style"/>
        </w:rPr>
        <w:t>Forma giuridica _________________________________ Partita I.V.A</w:t>
      </w:r>
      <w:r w:rsidR="0066366B" w:rsidRPr="003F0B79">
        <w:rPr>
          <w:rFonts w:ascii="Bookman Old Style" w:hAnsi="Bookman Old Style"/>
        </w:rPr>
        <w:t xml:space="preserve">. con sede legale in Comune di </w:t>
      </w:r>
      <w:r w:rsidRPr="003F0B79">
        <w:rPr>
          <w:rFonts w:ascii="Bookman Old Style" w:hAnsi="Bookman Old Style"/>
        </w:rPr>
        <w:t>___________________________ Via/Piazza _____________________________ n._________</w:t>
      </w:r>
      <w:r w:rsidR="007A0A34" w:rsidRPr="003F0B79">
        <w:rPr>
          <w:rFonts w:ascii="Bookman Old Style" w:hAnsi="Bookman Old Style"/>
        </w:rPr>
        <w:t xml:space="preserve"> </w:t>
      </w:r>
      <w:r w:rsidRPr="003F0B79">
        <w:rPr>
          <w:rFonts w:ascii="Bookman Old Style" w:hAnsi="Bookman Old Style"/>
        </w:rPr>
        <w:t>C.A.P. ______________ telefono ____________________ fax __________________</w:t>
      </w:r>
      <w:r w:rsidR="007A0A34" w:rsidRPr="003F0B79">
        <w:rPr>
          <w:rFonts w:ascii="Bookman Old Style" w:hAnsi="Bookman Old Style"/>
        </w:rPr>
        <w:t xml:space="preserve"> </w:t>
      </w:r>
      <w:proofErr w:type="spellStart"/>
      <w:r w:rsidRPr="003F0B79">
        <w:rPr>
          <w:rFonts w:ascii="Bookman Old Style" w:hAnsi="Bookman Old Style"/>
        </w:rPr>
        <w:t>pec</w:t>
      </w:r>
      <w:proofErr w:type="spellEnd"/>
      <w:r w:rsidR="007A0A34" w:rsidRPr="003F0B79">
        <w:rPr>
          <w:rFonts w:ascii="Bookman Old Style" w:hAnsi="Bookman Old Style"/>
        </w:rPr>
        <w:t xml:space="preserve"> </w:t>
      </w:r>
      <w:r w:rsidRPr="003F0B79">
        <w:rPr>
          <w:rFonts w:ascii="Bookman Old Style" w:hAnsi="Bookman Old Style"/>
        </w:rPr>
        <w:t>_____________________________</w:t>
      </w:r>
      <w:r w:rsidR="007A0A34" w:rsidRPr="003F0B79">
        <w:rPr>
          <w:rFonts w:ascii="Bookman Old Style" w:hAnsi="Bookman Old Style"/>
        </w:rPr>
        <w:t>____________________________</w:t>
      </w:r>
    </w:p>
    <w:p w14:paraId="6DB7D26D" w14:textId="20421C57" w:rsidR="00631F9A" w:rsidRPr="003F0B79" w:rsidRDefault="00631F9A" w:rsidP="001A46CC">
      <w:pPr>
        <w:spacing w:line="240" w:lineRule="auto"/>
        <w:jc w:val="both"/>
        <w:rPr>
          <w:rFonts w:ascii="Bookman Old Style" w:hAnsi="Bookman Old Style"/>
        </w:rPr>
      </w:pPr>
      <w:r w:rsidRPr="003F0B79">
        <w:rPr>
          <w:rFonts w:ascii="Bookman Old Style" w:hAnsi="Bookman Old Style"/>
        </w:rPr>
        <w:t xml:space="preserve">in relazione alla procedura in oggetto, col presente documento </w:t>
      </w:r>
    </w:p>
    <w:p w14:paraId="4010904A" w14:textId="77777777" w:rsidR="00631F9A" w:rsidRPr="003F0B79" w:rsidRDefault="00631F9A" w:rsidP="001A46CC">
      <w:pPr>
        <w:spacing w:after="0" w:line="240" w:lineRule="auto"/>
        <w:jc w:val="both"/>
        <w:rPr>
          <w:rFonts w:ascii="Bookman Old Style" w:hAnsi="Bookman Old Style"/>
        </w:rPr>
      </w:pPr>
      <w:r w:rsidRPr="003F0B79">
        <w:rPr>
          <w:rFonts w:ascii="Bookman Old Style" w:hAnsi="Bookman Old Style"/>
        </w:rPr>
        <w:t>Consapevole della responsabilità penale cui p</w:t>
      </w:r>
      <w:r w:rsidR="007A0A34" w:rsidRPr="003F0B79">
        <w:rPr>
          <w:rFonts w:ascii="Bookman Old Style" w:hAnsi="Bookman Old Style"/>
        </w:rPr>
        <w:t>uò</w:t>
      </w:r>
      <w:r w:rsidRPr="003F0B79">
        <w:rPr>
          <w:rFonts w:ascii="Bookman Old Style" w:hAnsi="Bookman Old Style"/>
        </w:rPr>
        <w:t xml:space="preserve"> andare incontro in caso di dichiarazioni false e mendaci, ai sensi del D.P.R. 445/2000,</w:t>
      </w:r>
    </w:p>
    <w:p w14:paraId="567C47EA" w14:textId="77777777" w:rsidR="00631F9A" w:rsidRPr="003F0B79" w:rsidRDefault="00631F9A" w:rsidP="0066366B">
      <w:pPr>
        <w:spacing w:after="0" w:line="240" w:lineRule="auto"/>
        <w:jc w:val="center"/>
        <w:rPr>
          <w:rFonts w:ascii="Bookman Old Style" w:hAnsi="Bookman Old Style"/>
          <w:b/>
        </w:rPr>
      </w:pPr>
      <w:r w:rsidRPr="003F0B79">
        <w:rPr>
          <w:rFonts w:ascii="Bookman Old Style" w:hAnsi="Bookman Old Style"/>
          <w:b/>
        </w:rPr>
        <w:t>D I C H I A R A</w:t>
      </w:r>
    </w:p>
    <w:p w14:paraId="78DFBE76" w14:textId="77777777" w:rsidR="00631F9A" w:rsidRPr="003F0B79" w:rsidRDefault="00631F9A" w:rsidP="0066366B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Bookman Old Style" w:hAnsi="Bookman Old Style"/>
        </w:rPr>
      </w:pPr>
      <w:r w:rsidRPr="003F0B79">
        <w:rPr>
          <w:rFonts w:ascii="Bookman Old Style" w:hAnsi="Bookman Old Style"/>
        </w:rPr>
        <w:t>di chiamarsi</w:t>
      </w:r>
      <w:r w:rsidR="00D737CF" w:rsidRPr="003F0B79">
        <w:rPr>
          <w:rFonts w:ascii="Bookman Old Style" w:hAnsi="Bookman Old Style"/>
        </w:rPr>
        <w:t xml:space="preserve"> </w:t>
      </w:r>
      <w:r w:rsidRPr="003F0B79">
        <w:rPr>
          <w:rFonts w:ascii="Bookman Old Style" w:hAnsi="Bookman Old Style"/>
        </w:rPr>
        <w:t>________________________________________________ essere nato il _______</w:t>
      </w:r>
      <w:r w:rsidR="003F0B79">
        <w:rPr>
          <w:rFonts w:ascii="Bookman Old Style" w:hAnsi="Bookman Old Style"/>
        </w:rPr>
        <w:t>_______</w:t>
      </w:r>
      <w:r w:rsidR="0066366B" w:rsidRPr="003F0B79">
        <w:rPr>
          <w:rFonts w:ascii="Bookman Old Style" w:hAnsi="Bookman Old Style"/>
        </w:rPr>
        <w:t xml:space="preserve"> a</w:t>
      </w:r>
      <w:r w:rsidR="00D737CF" w:rsidRPr="003F0B79">
        <w:rPr>
          <w:rFonts w:ascii="Bookman Old Style" w:hAnsi="Bookman Old Style"/>
        </w:rPr>
        <w:t xml:space="preserve"> </w:t>
      </w:r>
      <w:r w:rsidR="0066366B" w:rsidRPr="003F0B79">
        <w:rPr>
          <w:rFonts w:ascii="Bookman Old Style" w:hAnsi="Bookman Old Style"/>
        </w:rPr>
        <w:t>__________________</w:t>
      </w:r>
      <w:r w:rsidRPr="003F0B79">
        <w:rPr>
          <w:rFonts w:ascii="Bookman Old Style" w:hAnsi="Bookman Old Style"/>
        </w:rPr>
        <w:t>, di essere residente in ____________________________ alla via</w:t>
      </w:r>
      <w:r w:rsidR="00D737CF" w:rsidRPr="003F0B79">
        <w:rPr>
          <w:rFonts w:ascii="Bookman Old Style" w:hAnsi="Bookman Old Style"/>
        </w:rPr>
        <w:t xml:space="preserve"> </w:t>
      </w:r>
      <w:r w:rsidRPr="003F0B79">
        <w:rPr>
          <w:rFonts w:ascii="Bookman Old Style" w:hAnsi="Bookman Old Style"/>
        </w:rPr>
        <w:t>___________________________________ n. ____</w:t>
      </w:r>
      <w:r w:rsidR="00D737CF" w:rsidRPr="003F0B79">
        <w:rPr>
          <w:rFonts w:ascii="Bookman Old Style" w:hAnsi="Bookman Old Style"/>
        </w:rPr>
        <w:t>,</w:t>
      </w:r>
      <w:r w:rsidRPr="003F0B79">
        <w:rPr>
          <w:rFonts w:ascii="Bookman Old Style" w:hAnsi="Bookman Old Style"/>
        </w:rPr>
        <w:t xml:space="preserve"> di avere il seguente codice fiscale</w:t>
      </w:r>
      <w:r w:rsidR="00D737CF" w:rsidRPr="003F0B79">
        <w:rPr>
          <w:rFonts w:ascii="Bookman Old Style" w:hAnsi="Bookman Old Style"/>
        </w:rPr>
        <w:t xml:space="preserve"> </w:t>
      </w:r>
      <w:r w:rsidRPr="003F0B79">
        <w:rPr>
          <w:rFonts w:ascii="Bookman Old Style" w:hAnsi="Bookman Old Style"/>
        </w:rPr>
        <w:t>____________</w:t>
      </w:r>
      <w:r w:rsidR="00D737CF" w:rsidRPr="003F0B79">
        <w:rPr>
          <w:rFonts w:ascii="Bookman Old Style" w:hAnsi="Bookman Old Style"/>
        </w:rPr>
        <w:t>____________________________</w:t>
      </w:r>
      <w:r w:rsidRPr="003F0B79">
        <w:rPr>
          <w:rFonts w:ascii="Bookman Old Style" w:hAnsi="Bookman Old Style"/>
        </w:rPr>
        <w:t xml:space="preserve"> e  di essere il  legale rappresentante della ditta ____________________________________;</w:t>
      </w:r>
    </w:p>
    <w:p w14:paraId="3A9AA8A2" w14:textId="77777777" w:rsidR="00631F9A" w:rsidRPr="003F0B79" w:rsidRDefault="00631F9A" w:rsidP="00631F9A">
      <w:pPr>
        <w:numPr>
          <w:ilvl w:val="0"/>
          <w:numId w:val="5"/>
        </w:numPr>
        <w:ind w:left="426" w:hanging="426"/>
        <w:jc w:val="both"/>
        <w:rPr>
          <w:rFonts w:ascii="Bookman Old Style" w:hAnsi="Bookman Old Style"/>
        </w:rPr>
      </w:pPr>
      <w:r w:rsidRPr="003F0B79">
        <w:rPr>
          <w:rFonts w:ascii="Bookman Old Style" w:hAnsi="Bookman Old Style"/>
        </w:rPr>
        <w:t>che la ditta rappresentata è denominata __________________________</w:t>
      </w:r>
      <w:r w:rsidR="00D737CF" w:rsidRPr="003F0B79">
        <w:rPr>
          <w:rFonts w:ascii="Bookman Old Style" w:hAnsi="Bookman Old Style"/>
        </w:rPr>
        <w:t>___________</w:t>
      </w:r>
      <w:r w:rsidRPr="003F0B79">
        <w:rPr>
          <w:rFonts w:ascii="Bookman Old Style" w:hAnsi="Bookman Old Style"/>
        </w:rPr>
        <w:t>;</w:t>
      </w:r>
    </w:p>
    <w:p w14:paraId="5A441AC1" w14:textId="77777777" w:rsidR="00631F9A" w:rsidRPr="003F0B79" w:rsidRDefault="002D3FCF" w:rsidP="00631F9A">
      <w:pPr>
        <w:numPr>
          <w:ilvl w:val="0"/>
          <w:numId w:val="5"/>
        </w:numPr>
        <w:ind w:left="426" w:hanging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che l</w:t>
      </w:r>
      <w:r w:rsidR="00631F9A" w:rsidRPr="003F0B79">
        <w:rPr>
          <w:rFonts w:ascii="Bookman Old Style" w:hAnsi="Bookman Old Style"/>
        </w:rPr>
        <w:t>a ditta è iscritta alla CCIA di _____________________</w:t>
      </w:r>
      <w:r w:rsidR="003F0B79">
        <w:rPr>
          <w:rFonts w:ascii="Bookman Old Style" w:hAnsi="Bookman Old Style"/>
        </w:rPr>
        <w:t xml:space="preserve"> </w:t>
      </w:r>
      <w:r w:rsidR="00631F9A" w:rsidRPr="003F0B79">
        <w:rPr>
          <w:rFonts w:ascii="Bookman Old Style" w:hAnsi="Bookman Old Style"/>
        </w:rPr>
        <w:t>col seguente numero di iscrizione per le attività inerenti al servizio da eseguire</w:t>
      </w:r>
      <w:r w:rsidR="003F0B79">
        <w:rPr>
          <w:rFonts w:ascii="Bookman Old Style" w:hAnsi="Bookman Old Style"/>
        </w:rPr>
        <w:t xml:space="preserve"> </w:t>
      </w:r>
      <w:r w:rsidR="00631F9A" w:rsidRPr="003F0B79">
        <w:rPr>
          <w:rFonts w:ascii="Bookman Old Style" w:hAnsi="Bookman Old Style"/>
        </w:rPr>
        <w:t>___________________________________________;</w:t>
      </w:r>
    </w:p>
    <w:p w14:paraId="01C33808" w14:textId="77777777" w:rsidR="00631F9A" w:rsidRPr="003F0B79" w:rsidRDefault="00631F9A" w:rsidP="00631F9A">
      <w:pPr>
        <w:numPr>
          <w:ilvl w:val="0"/>
          <w:numId w:val="5"/>
        </w:numPr>
        <w:ind w:left="426" w:hanging="426"/>
        <w:jc w:val="both"/>
        <w:rPr>
          <w:rFonts w:ascii="Bookman Old Style" w:hAnsi="Bookman Old Style"/>
        </w:rPr>
      </w:pPr>
      <w:r w:rsidRPr="003F0B79">
        <w:rPr>
          <w:rFonts w:ascii="Bookman Old Style" w:hAnsi="Bookman Old Style"/>
        </w:rPr>
        <w:t>La posizione INAIL della ditta è la seguente ____________</w:t>
      </w:r>
      <w:r w:rsidR="00D737CF" w:rsidRPr="003F0B79">
        <w:rPr>
          <w:rFonts w:ascii="Bookman Old Style" w:hAnsi="Bookman Old Style"/>
        </w:rPr>
        <w:t>_________________________</w:t>
      </w:r>
      <w:r w:rsidRPr="003F0B79">
        <w:rPr>
          <w:rFonts w:ascii="Bookman Old Style" w:hAnsi="Bookman Old Style"/>
        </w:rPr>
        <w:t>;</w:t>
      </w:r>
    </w:p>
    <w:p w14:paraId="39493D2F" w14:textId="77777777" w:rsidR="00631F9A" w:rsidRPr="003F0B79" w:rsidRDefault="00631F9A" w:rsidP="00631F9A">
      <w:pPr>
        <w:numPr>
          <w:ilvl w:val="0"/>
          <w:numId w:val="5"/>
        </w:numPr>
        <w:ind w:left="426" w:hanging="426"/>
        <w:jc w:val="both"/>
        <w:rPr>
          <w:rFonts w:ascii="Bookman Old Style" w:hAnsi="Bookman Old Style"/>
        </w:rPr>
      </w:pPr>
      <w:r w:rsidRPr="003F0B79">
        <w:rPr>
          <w:rFonts w:ascii="Bookman Old Style" w:hAnsi="Bookman Old Style"/>
        </w:rPr>
        <w:t>La posizione INPS della ditta è la seguente________________________________________;</w:t>
      </w:r>
    </w:p>
    <w:p w14:paraId="49BD0958" w14:textId="77777777" w:rsidR="00631F9A" w:rsidRPr="003F0B79" w:rsidRDefault="00631F9A" w:rsidP="00631F9A">
      <w:pPr>
        <w:numPr>
          <w:ilvl w:val="0"/>
          <w:numId w:val="5"/>
        </w:numPr>
        <w:ind w:left="426" w:hanging="426"/>
        <w:jc w:val="both"/>
        <w:rPr>
          <w:rFonts w:ascii="Bookman Old Style" w:hAnsi="Bookman Old Style"/>
        </w:rPr>
      </w:pPr>
      <w:r w:rsidRPr="003F0B79">
        <w:rPr>
          <w:rFonts w:ascii="Bookman Old Style" w:hAnsi="Bookman Old Style"/>
        </w:rPr>
        <w:t>Il Codice fiscale – Partita IVA della ditta sono i seguenti____________________________;</w:t>
      </w:r>
    </w:p>
    <w:p w14:paraId="741C5A92" w14:textId="77777777" w:rsidR="00631F9A" w:rsidRPr="003F0B79" w:rsidRDefault="00631F9A" w:rsidP="00631F9A">
      <w:pPr>
        <w:numPr>
          <w:ilvl w:val="0"/>
          <w:numId w:val="5"/>
        </w:numPr>
        <w:ind w:left="426" w:hanging="426"/>
        <w:jc w:val="both"/>
        <w:rPr>
          <w:rFonts w:ascii="Bookman Old Style" w:hAnsi="Bookman Old Style"/>
        </w:rPr>
      </w:pPr>
      <w:r w:rsidRPr="003F0B79">
        <w:rPr>
          <w:rFonts w:ascii="Bookman Old Style" w:hAnsi="Bookman Old Style"/>
        </w:rPr>
        <w:t>La sede legale della ditta è la seguente: ____________________________________________</w:t>
      </w:r>
      <w:r w:rsidR="00D737CF" w:rsidRPr="003F0B79">
        <w:rPr>
          <w:rFonts w:ascii="Bookman Old Style" w:hAnsi="Bookman Old Style"/>
        </w:rPr>
        <w:t>__________________________</w:t>
      </w:r>
      <w:r w:rsidR="003F0B79">
        <w:rPr>
          <w:rFonts w:ascii="Bookman Old Style" w:hAnsi="Bookman Old Style"/>
        </w:rPr>
        <w:t>____________</w:t>
      </w:r>
      <w:r w:rsidR="00D737CF" w:rsidRPr="003F0B79">
        <w:rPr>
          <w:rFonts w:ascii="Bookman Old Style" w:hAnsi="Bookman Old Style"/>
        </w:rPr>
        <w:t xml:space="preserve"> </w:t>
      </w:r>
      <w:r w:rsidRPr="003F0B79">
        <w:rPr>
          <w:rFonts w:ascii="Bookman Old Style" w:hAnsi="Bookman Old Style"/>
        </w:rPr>
        <w:t xml:space="preserve">e l'indirizzo </w:t>
      </w:r>
      <w:proofErr w:type="spellStart"/>
      <w:r w:rsidRPr="003F0B79">
        <w:rPr>
          <w:rFonts w:ascii="Bookman Old Style" w:hAnsi="Bookman Old Style"/>
        </w:rPr>
        <w:t>pec</w:t>
      </w:r>
      <w:proofErr w:type="spellEnd"/>
      <w:r w:rsidRPr="003F0B79">
        <w:rPr>
          <w:rFonts w:ascii="Bookman Old Style" w:hAnsi="Bookman Old Style"/>
        </w:rPr>
        <w:t xml:space="preserve"> è il seguente</w:t>
      </w:r>
      <w:r w:rsidR="003F0B79">
        <w:rPr>
          <w:rFonts w:ascii="Bookman Old Style" w:hAnsi="Bookman Old Style"/>
        </w:rPr>
        <w:t xml:space="preserve"> </w:t>
      </w:r>
      <w:r w:rsidRPr="003F0B79">
        <w:rPr>
          <w:rFonts w:ascii="Bookman Old Style" w:hAnsi="Bookman Old Style"/>
        </w:rPr>
        <w:t>_____________________________________</w:t>
      </w:r>
      <w:r w:rsidR="00D737CF" w:rsidRPr="003F0B79">
        <w:rPr>
          <w:rFonts w:ascii="Bookman Old Style" w:hAnsi="Bookman Old Style"/>
        </w:rPr>
        <w:t>__________________</w:t>
      </w:r>
    </w:p>
    <w:p w14:paraId="7ECB7890" w14:textId="77777777" w:rsidR="00E352EC" w:rsidRPr="003F0B79" w:rsidRDefault="00631F9A" w:rsidP="00631F9A">
      <w:pPr>
        <w:numPr>
          <w:ilvl w:val="0"/>
          <w:numId w:val="5"/>
        </w:numPr>
        <w:ind w:left="426" w:hanging="426"/>
        <w:jc w:val="both"/>
        <w:rPr>
          <w:rFonts w:ascii="Bookman Old Style" w:hAnsi="Bookman Old Style"/>
        </w:rPr>
      </w:pPr>
      <w:r w:rsidRPr="003F0B79">
        <w:rPr>
          <w:rFonts w:ascii="Bookman Old Style" w:hAnsi="Bookman Old Style"/>
        </w:rPr>
        <w:t>Di aver preso conoscenza del</w:t>
      </w:r>
      <w:r w:rsidR="00E352EC" w:rsidRPr="003F0B79">
        <w:rPr>
          <w:rFonts w:ascii="Bookman Old Style" w:hAnsi="Bookman Old Style"/>
        </w:rPr>
        <w:t>l'avviso pubblico</w:t>
      </w:r>
      <w:r w:rsidRPr="003F0B79">
        <w:rPr>
          <w:rFonts w:ascii="Bookman Old Style" w:hAnsi="Bookman Old Style"/>
        </w:rPr>
        <w:t>, nonché di tutte le circostanze generali e particolari che possano aver influi</w:t>
      </w:r>
      <w:r w:rsidR="00E352EC" w:rsidRPr="003F0B79">
        <w:rPr>
          <w:rFonts w:ascii="Bookman Old Style" w:hAnsi="Bookman Old Style"/>
        </w:rPr>
        <w:t>to sulla determinazione dell'offerta</w:t>
      </w:r>
    </w:p>
    <w:p w14:paraId="5EDD314F" w14:textId="77777777" w:rsidR="00631F9A" w:rsidRPr="003F0B79" w:rsidRDefault="00631F9A" w:rsidP="00631F9A">
      <w:pPr>
        <w:numPr>
          <w:ilvl w:val="0"/>
          <w:numId w:val="5"/>
        </w:numPr>
        <w:ind w:left="426" w:hanging="426"/>
        <w:jc w:val="both"/>
        <w:rPr>
          <w:rFonts w:ascii="Bookman Old Style" w:hAnsi="Bookman Old Style"/>
        </w:rPr>
      </w:pPr>
      <w:r w:rsidRPr="003F0B79">
        <w:rPr>
          <w:rFonts w:ascii="Bookman Old Style" w:hAnsi="Bookman Old Style"/>
        </w:rPr>
        <w:lastRenderedPageBreak/>
        <w:t>Di non trovarsi in alcuna delle condizion</w:t>
      </w:r>
      <w:r w:rsidR="002D3FCF">
        <w:rPr>
          <w:rFonts w:ascii="Bookman Old Style" w:hAnsi="Bookman Old Style"/>
        </w:rPr>
        <w:t>i di esclusione di cui a</w:t>
      </w:r>
      <w:r w:rsidR="00257EC3">
        <w:rPr>
          <w:rFonts w:ascii="Bookman Old Style" w:hAnsi="Bookman Old Style"/>
        </w:rPr>
        <w:t xml:space="preserve">gli </w:t>
      </w:r>
      <w:r w:rsidR="002D3FCF">
        <w:rPr>
          <w:rFonts w:ascii="Bookman Old Style" w:hAnsi="Bookman Old Style"/>
        </w:rPr>
        <w:t>art</w:t>
      </w:r>
      <w:r w:rsidR="00257EC3">
        <w:rPr>
          <w:rFonts w:ascii="Bookman Old Style" w:hAnsi="Bookman Old Style"/>
        </w:rPr>
        <w:t>t</w:t>
      </w:r>
      <w:r w:rsidR="002D3FCF">
        <w:rPr>
          <w:rFonts w:ascii="Bookman Old Style" w:hAnsi="Bookman Old Style"/>
        </w:rPr>
        <w:t>.</w:t>
      </w:r>
      <w:r w:rsidR="00257EC3">
        <w:rPr>
          <w:rFonts w:ascii="Bookman Old Style" w:hAnsi="Bookman Old Style"/>
        </w:rPr>
        <w:t xml:space="preserve"> 94-98</w:t>
      </w:r>
      <w:r w:rsidRPr="003F0B79">
        <w:rPr>
          <w:rFonts w:ascii="Bookman Old Style" w:hAnsi="Bookman Old Style"/>
        </w:rPr>
        <w:t xml:space="preserve"> D</w:t>
      </w:r>
      <w:r w:rsidR="003F0B79">
        <w:rPr>
          <w:rFonts w:ascii="Bookman Old Style" w:hAnsi="Bookman Old Style"/>
        </w:rPr>
        <w:t>. L</w:t>
      </w:r>
      <w:r w:rsidRPr="003F0B79">
        <w:rPr>
          <w:rFonts w:ascii="Bookman Old Style" w:hAnsi="Bookman Old Style"/>
        </w:rPr>
        <w:t>gs</w:t>
      </w:r>
      <w:r w:rsidR="003F0B79">
        <w:rPr>
          <w:rFonts w:ascii="Bookman Old Style" w:hAnsi="Bookman Old Style"/>
        </w:rPr>
        <w:t>.</w:t>
      </w:r>
      <w:r w:rsidR="00257EC3">
        <w:rPr>
          <w:rFonts w:ascii="Bookman Old Style" w:hAnsi="Bookman Old Style"/>
        </w:rPr>
        <w:t xml:space="preserve"> 36</w:t>
      </w:r>
      <w:r w:rsidRPr="003F0B79">
        <w:rPr>
          <w:rFonts w:ascii="Bookman Old Style" w:hAnsi="Bookman Old Style"/>
        </w:rPr>
        <w:t>/20</w:t>
      </w:r>
      <w:r w:rsidR="00257EC3">
        <w:rPr>
          <w:rFonts w:ascii="Bookman Old Style" w:hAnsi="Bookman Old Style"/>
        </w:rPr>
        <w:t>23</w:t>
      </w:r>
      <w:r w:rsidRPr="003F0B79">
        <w:rPr>
          <w:rFonts w:ascii="Bookman Old Style" w:hAnsi="Bookman Old Style"/>
        </w:rPr>
        <w:t xml:space="preserve"> e precisamente:</w:t>
      </w:r>
    </w:p>
    <w:p w14:paraId="66B98D6C" w14:textId="77777777" w:rsidR="00631F9A" w:rsidRPr="003F0B79" w:rsidRDefault="00631F9A" w:rsidP="00631F9A">
      <w:pPr>
        <w:numPr>
          <w:ilvl w:val="0"/>
          <w:numId w:val="7"/>
        </w:numPr>
        <w:jc w:val="both"/>
        <w:rPr>
          <w:rFonts w:ascii="Bookman Old Style" w:hAnsi="Bookman Old Style"/>
        </w:rPr>
      </w:pPr>
      <w:r w:rsidRPr="003F0B79">
        <w:rPr>
          <w:rFonts w:ascii="Bookman Old Style" w:hAnsi="Bookman Old Style"/>
        </w:rPr>
        <w:t>di non aver subito condanna con sentenza definitiva o decreto penale di condanna divenuto irrevocabile o sentenza di applicazione della pena su richiesta ai sensi dell'</w:t>
      </w:r>
      <w:hyperlink r:id="rId6" w:anchor="444" w:history="1">
        <w:r w:rsidR="002D3FCF">
          <w:rPr>
            <w:rFonts w:ascii="Bookman Old Style" w:hAnsi="Bookman Old Style"/>
          </w:rPr>
          <w:t>art.</w:t>
        </w:r>
        <w:r w:rsidRPr="003F0B79">
          <w:rPr>
            <w:rFonts w:ascii="Bookman Old Style" w:hAnsi="Bookman Old Style"/>
          </w:rPr>
          <w:t xml:space="preserve">444 del codice di </w:t>
        </w:r>
        <w:r w:rsidR="002D3FCF">
          <w:rPr>
            <w:rFonts w:ascii="Bookman Old Style" w:hAnsi="Bookman Old Style"/>
          </w:rPr>
          <w:t>P.C.</w:t>
        </w:r>
      </w:hyperlink>
      <w:r w:rsidRPr="003F0B79">
        <w:rPr>
          <w:rFonts w:ascii="Bookman Old Style" w:hAnsi="Bookman Old Style"/>
        </w:rPr>
        <w:t>, anche riferita a un suo subappaltatore nei casi di cui all'</w:t>
      </w:r>
      <w:hyperlink r:id="rId7" w:anchor="105" w:history="1">
        <w:r w:rsidR="002D3FCF">
          <w:rPr>
            <w:rFonts w:ascii="Bookman Old Style" w:hAnsi="Bookman Old Style"/>
          </w:rPr>
          <w:t>art.</w:t>
        </w:r>
        <w:r w:rsidRPr="003F0B79">
          <w:rPr>
            <w:rFonts w:ascii="Bookman Old Style" w:hAnsi="Bookman Old Style"/>
          </w:rPr>
          <w:t>105, co</w:t>
        </w:r>
        <w:r w:rsidR="002D3FCF">
          <w:rPr>
            <w:rFonts w:ascii="Bookman Old Style" w:hAnsi="Bookman Old Style"/>
          </w:rPr>
          <w:t>.</w:t>
        </w:r>
        <w:r w:rsidRPr="003F0B79">
          <w:rPr>
            <w:rFonts w:ascii="Bookman Old Style" w:hAnsi="Bookman Old Style"/>
          </w:rPr>
          <w:t>6</w:t>
        </w:r>
      </w:hyperlink>
      <w:r w:rsidRPr="003F0B79">
        <w:rPr>
          <w:rFonts w:ascii="Bookman Old Style" w:hAnsi="Bookman Old Style"/>
        </w:rPr>
        <w:t xml:space="preserve">, per uno dei seguenti reati: </w:t>
      </w:r>
    </w:p>
    <w:p w14:paraId="77734D62" w14:textId="77777777" w:rsidR="00631F9A" w:rsidRPr="006316C9" w:rsidRDefault="00631F9A" w:rsidP="00631F9A">
      <w:pPr>
        <w:pStyle w:val="NormaleWeb"/>
        <w:spacing w:before="0" w:beforeAutospacing="0" w:after="0" w:afterAutospacing="0"/>
        <w:ind w:left="1134" w:hanging="283"/>
        <w:jc w:val="both"/>
        <w:rPr>
          <w:rFonts w:ascii="Bookman Old Style" w:hAnsi="Bookman Old Style" w:cs="Tahoma"/>
          <w:sz w:val="20"/>
          <w:szCs w:val="20"/>
        </w:rPr>
      </w:pPr>
      <w:r w:rsidRPr="006316C9">
        <w:rPr>
          <w:rFonts w:ascii="Bookman Old Style" w:hAnsi="Bookman Old Style" w:cs="Tahoma"/>
          <w:sz w:val="20"/>
          <w:szCs w:val="20"/>
        </w:rPr>
        <w:t xml:space="preserve">a) delitti, consumati o tentati, di cui agli </w:t>
      </w:r>
      <w:hyperlink r:id="rId8" w:anchor="416" w:history="1">
        <w:proofErr w:type="spellStart"/>
        <w:r w:rsidR="003F0B79">
          <w:rPr>
            <w:rStyle w:val="Collegamentoipertestuale"/>
            <w:rFonts w:ascii="Bookman Old Style" w:hAnsi="Bookman Old Style" w:cs="Tahoma"/>
            <w:sz w:val="20"/>
            <w:szCs w:val="20"/>
          </w:rPr>
          <w:t>artt</w:t>
        </w:r>
        <w:proofErr w:type="spellEnd"/>
        <w:r w:rsidRPr="006316C9">
          <w:rPr>
            <w:rStyle w:val="Collegamentoipertestuale"/>
            <w:rFonts w:ascii="Bookman Old Style" w:hAnsi="Bookman Old Style" w:cs="Tahoma"/>
            <w:sz w:val="20"/>
            <w:szCs w:val="20"/>
          </w:rPr>
          <w:t xml:space="preserve"> 416, 416-bis del codice penale</w:t>
        </w:r>
      </w:hyperlink>
      <w:r w:rsidRPr="006316C9">
        <w:rPr>
          <w:rFonts w:ascii="Bookman Old Style" w:hAnsi="Bookman Old Style" w:cs="Tahoma"/>
          <w:sz w:val="20"/>
          <w:szCs w:val="20"/>
        </w:rPr>
        <w:t xml:space="preserve"> ovvero delitti commessi avvalendosi delle condizioni previste dal predetto </w:t>
      </w:r>
      <w:hyperlink r:id="rId9" w:anchor="416-bis" w:history="1">
        <w:r w:rsidR="002D3FCF">
          <w:rPr>
            <w:rStyle w:val="Collegamentoipertestuale"/>
            <w:rFonts w:ascii="Bookman Old Style" w:hAnsi="Bookman Old Style" w:cs="Tahoma"/>
            <w:sz w:val="20"/>
            <w:szCs w:val="20"/>
          </w:rPr>
          <w:t>art.</w:t>
        </w:r>
        <w:r w:rsidRPr="006316C9">
          <w:rPr>
            <w:rStyle w:val="Collegamentoipertestuale"/>
            <w:rFonts w:ascii="Bookman Old Style" w:hAnsi="Bookman Old Style" w:cs="Tahoma"/>
            <w:sz w:val="20"/>
            <w:szCs w:val="20"/>
          </w:rPr>
          <w:t>416-bis</w:t>
        </w:r>
      </w:hyperlink>
      <w:r w:rsidRPr="006316C9">
        <w:rPr>
          <w:rFonts w:ascii="Bookman Old Style" w:hAnsi="Bookman Old Style" w:cs="Tahoma"/>
          <w:sz w:val="20"/>
          <w:szCs w:val="20"/>
        </w:rPr>
        <w:t xml:space="preserve"> ovvero al fine di agevolare l'attività delle associazioni previste dallo stesso articolo, nonché per i delitti, consumati o tentati, previsti dall'</w:t>
      </w:r>
      <w:hyperlink r:id="rId10" w:anchor="y_1990_0309" w:history="1">
        <w:r w:rsidRPr="006316C9">
          <w:rPr>
            <w:rStyle w:val="Collegamentoipertestuale"/>
            <w:rFonts w:ascii="Bookman Old Style" w:hAnsi="Bookman Old Style" w:cs="Tahoma"/>
            <w:sz w:val="20"/>
            <w:szCs w:val="20"/>
          </w:rPr>
          <w:t>art</w:t>
        </w:r>
        <w:r w:rsidR="003F0B79">
          <w:rPr>
            <w:rStyle w:val="Collegamentoipertestuale"/>
            <w:rFonts w:ascii="Bookman Old Style" w:hAnsi="Bookman Old Style" w:cs="Tahoma"/>
            <w:sz w:val="20"/>
            <w:szCs w:val="20"/>
          </w:rPr>
          <w:t>.</w:t>
        </w:r>
        <w:r w:rsidRPr="006316C9">
          <w:rPr>
            <w:rStyle w:val="Collegamentoipertestuale"/>
            <w:rFonts w:ascii="Bookman Old Style" w:hAnsi="Bookman Old Style" w:cs="Tahoma"/>
            <w:sz w:val="20"/>
            <w:szCs w:val="20"/>
          </w:rPr>
          <w:t xml:space="preserve">74 del </w:t>
        </w:r>
        <w:r w:rsidR="00B96443">
          <w:rPr>
            <w:rStyle w:val="Collegamentoipertestuale"/>
            <w:rFonts w:ascii="Bookman Old Style" w:hAnsi="Bookman Old Style" w:cs="Tahoma"/>
            <w:sz w:val="20"/>
            <w:szCs w:val="20"/>
          </w:rPr>
          <w:t>D.P.R.</w:t>
        </w:r>
        <w:r w:rsidR="003F0B79">
          <w:rPr>
            <w:rStyle w:val="Collegamentoipertestuale"/>
            <w:rFonts w:ascii="Bookman Old Style" w:hAnsi="Bookman Old Style" w:cs="Tahoma"/>
            <w:sz w:val="20"/>
            <w:szCs w:val="20"/>
          </w:rPr>
          <w:t xml:space="preserve"> 9 ottobre 1990, n.</w:t>
        </w:r>
        <w:r w:rsidRPr="006316C9">
          <w:rPr>
            <w:rStyle w:val="Collegamentoipertestuale"/>
            <w:rFonts w:ascii="Bookman Old Style" w:hAnsi="Bookman Old Style" w:cs="Tahoma"/>
            <w:sz w:val="20"/>
            <w:szCs w:val="20"/>
          </w:rPr>
          <w:t>309</w:t>
        </w:r>
      </w:hyperlink>
      <w:r w:rsidRPr="006316C9">
        <w:rPr>
          <w:rFonts w:ascii="Bookman Old Style" w:hAnsi="Bookman Old Style" w:cs="Tahoma"/>
          <w:sz w:val="20"/>
          <w:szCs w:val="20"/>
        </w:rPr>
        <w:t>, dall’</w:t>
      </w:r>
      <w:hyperlink r:id="rId11" w:anchor="y_1973_0043" w:history="1">
        <w:r w:rsidRPr="006316C9">
          <w:rPr>
            <w:rStyle w:val="Collegamentoipertestuale"/>
            <w:rFonts w:ascii="Bookman Old Style" w:hAnsi="Bookman Old Style" w:cs="Tahoma"/>
            <w:sz w:val="20"/>
            <w:szCs w:val="20"/>
          </w:rPr>
          <w:t>art</w:t>
        </w:r>
        <w:r w:rsidR="003F0B79">
          <w:rPr>
            <w:rStyle w:val="Collegamentoipertestuale"/>
            <w:rFonts w:ascii="Bookman Old Style" w:hAnsi="Bookman Old Style" w:cs="Tahoma"/>
            <w:sz w:val="20"/>
            <w:szCs w:val="20"/>
          </w:rPr>
          <w:t>.</w:t>
        </w:r>
        <w:r w:rsidRPr="006316C9">
          <w:rPr>
            <w:rStyle w:val="Collegamentoipertestuale"/>
            <w:rFonts w:ascii="Bookman Old Style" w:hAnsi="Bookman Old Style" w:cs="Tahoma"/>
            <w:sz w:val="20"/>
            <w:szCs w:val="20"/>
          </w:rPr>
          <w:t xml:space="preserve"> 291-quater del </w:t>
        </w:r>
        <w:r w:rsidR="00B96443">
          <w:rPr>
            <w:rStyle w:val="Collegamentoipertestuale"/>
            <w:rFonts w:ascii="Bookman Old Style" w:hAnsi="Bookman Old Style" w:cs="Tahoma"/>
            <w:sz w:val="20"/>
            <w:szCs w:val="20"/>
          </w:rPr>
          <w:t>D.P.R.</w:t>
        </w:r>
        <w:r w:rsidR="003F0B79">
          <w:rPr>
            <w:rStyle w:val="Collegamentoipertestuale"/>
            <w:rFonts w:ascii="Bookman Old Style" w:hAnsi="Bookman Old Style" w:cs="Tahoma"/>
            <w:sz w:val="20"/>
            <w:szCs w:val="20"/>
          </w:rPr>
          <w:t xml:space="preserve"> 23 gennaio 1973, n.</w:t>
        </w:r>
        <w:r w:rsidRPr="006316C9">
          <w:rPr>
            <w:rStyle w:val="Collegamentoipertestuale"/>
            <w:rFonts w:ascii="Bookman Old Style" w:hAnsi="Bookman Old Style" w:cs="Tahoma"/>
            <w:sz w:val="20"/>
            <w:szCs w:val="20"/>
          </w:rPr>
          <w:t>43</w:t>
        </w:r>
      </w:hyperlink>
      <w:r w:rsidRPr="006316C9">
        <w:rPr>
          <w:rFonts w:ascii="Bookman Old Style" w:hAnsi="Bookman Old Style" w:cs="Tahoma"/>
          <w:sz w:val="20"/>
          <w:szCs w:val="20"/>
        </w:rPr>
        <w:t xml:space="preserve"> e dall'</w:t>
      </w:r>
      <w:hyperlink r:id="rId12" w:anchor="260" w:history="1">
        <w:r w:rsidRPr="006316C9">
          <w:rPr>
            <w:rStyle w:val="Collegamentoipertestuale"/>
            <w:rFonts w:ascii="Bookman Old Style" w:hAnsi="Bookman Old Style" w:cs="Tahoma"/>
            <w:sz w:val="20"/>
            <w:szCs w:val="20"/>
          </w:rPr>
          <w:t>art</w:t>
        </w:r>
        <w:r w:rsidR="003F0B79">
          <w:rPr>
            <w:rStyle w:val="Collegamentoipertestuale"/>
            <w:rFonts w:ascii="Bookman Old Style" w:hAnsi="Bookman Old Style" w:cs="Tahoma"/>
            <w:sz w:val="20"/>
            <w:szCs w:val="20"/>
          </w:rPr>
          <w:t>.</w:t>
        </w:r>
        <w:r w:rsidRPr="006316C9">
          <w:rPr>
            <w:rStyle w:val="Collegamentoipertestuale"/>
            <w:rFonts w:ascii="Bookman Old Style" w:hAnsi="Bookman Old Style" w:cs="Tahoma"/>
            <w:sz w:val="20"/>
            <w:szCs w:val="20"/>
          </w:rPr>
          <w:t xml:space="preserve">260 del </w:t>
        </w:r>
        <w:r w:rsidR="00B96443">
          <w:rPr>
            <w:rStyle w:val="Collegamentoipertestuale"/>
            <w:rFonts w:ascii="Bookman Old Style" w:hAnsi="Bookman Old Style" w:cs="Tahoma"/>
            <w:sz w:val="20"/>
            <w:szCs w:val="20"/>
          </w:rPr>
          <w:t>D. Lgs.</w:t>
        </w:r>
        <w:r w:rsidRPr="006316C9">
          <w:rPr>
            <w:rStyle w:val="Collegamentoipertestuale"/>
            <w:rFonts w:ascii="Bookman Old Style" w:hAnsi="Bookman Old Style" w:cs="Tahoma"/>
            <w:sz w:val="20"/>
            <w:szCs w:val="20"/>
          </w:rPr>
          <w:t xml:space="preserve"> 3 aprile 2006, n. 152</w:t>
        </w:r>
      </w:hyperlink>
      <w:r w:rsidRPr="006316C9">
        <w:rPr>
          <w:rFonts w:ascii="Bookman Old Style" w:hAnsi="Bookman Old Style" w:cs="Tahoma"/>
          <w:sz w:val="20"/>
          <w:szCs w:val="20"/>
        </w:rPr>
        <w:t>, in quanto riconducibili alla partecipazione a un'organizzazione crimina</w:t>
      </w:r>
      <w:r w:rsidR="00B96443">
        <w:rPr>
          <w:rFonts w:ascii="Bookman Old Style" w:hAnsi="Bookman Old Style" w:cs="Tahoma"/>
          <w:sz w:val="20"/>
          <w:szCs w:val="20"/>
        </w:rPr>
        <w:t>le, quale definita all'art.</w:t>
      </w:r>
      <w:r w:rsidRPr="006316C9">
        <w:rPr>
          <w:rFonts w:ascii="Bookman Old Style" w:hAnsi="Bookman Old Style" w:cs="Tahoma"/>
          <w:sz w:val="20"/>
          <w:szCs w:val="20"/>
        </w:rPr>
        <w:t xml:space="preserve">2 della decisione quadro 2008/841/GAI del Consiglio; </w:t>
      </w:r>
    </w:p>
    <w:p w14:paraId="1D6CB10C" w14:textId="77777777" w:rsidR="00631F9A" w:rsidRPr="006316C9" w:rsidRDefault="00631F9A" w:rsidP="00631F9A">
      <w:pPr>
        <w:pStyle w:val="NormaleWeb"/>
        <w:spacing w:before="0" w:beforeAutospacing="0" w:after="0" w:afterAutospacing="0"/>
        <w:ind w:left="1134" w:hanging="283"/>
        <w:jc w:val="both"/>
        <w:rPr>
          <w:rFonts w:ascii="Bookman Old Style" w:hAnsi="Bookman Old Style" w:cs="Tahoma"/>
          <w:sz w:val="20"/>
          <w:szCs w:val="20"/>
        </w:rPr>
      </w:pPr>
      <w:r w:rsidRPr="006316C9">
        <w:rPr>
          <w:rFonts w:ascii="Bookman Old Style" w:hAnsi="Bookman Old Style" w:cs="Tahoma"/>
          <w:sz w:val="20"/>
          <w:szCs w:val="20"/>
        </w:rPr>
        <w:t xml:space="preserve">b) delitti, consumati o tentati, di cui agli </w:t>
      </w:r>
      <w:hyperlink r:id="rId13" w:anchor="317" w:history="1">
        <w:r w:rsidR="003F0B79">
          <w:rPr>
            <w:rStyle w:val="Collegamentoipertestuale"/>
            <w:rFonts w:ascii="Bookman Old Style" w:hAnsi="Bookman Old Style" w:cs="Tahoma"/>
            <w:sz w:val="20"/>
            <w:szCs w:val="20"/>
          </w:rPr>
          <w:t>artt.</w:t>
        </w:r>
        <w:r w:rsidRPr="006316C9">
          <w:rPr>
            <w:rStyle w:val="Collegamentoipertestuale"/>
            <w:rFonts w:ascii="Bookman Old Style" w:hAnsi="Bookman Old Style" w:cs="Tahoma"/>
            <w:sz w:val="20"/>
            <w:szCs w:val="20"/>
          </w:rPr>
          <w:t xml:space="preserve"> 317, 318, 319, 319-ter, 319-quater, 320, 321, 322, 322-bis</w:t>
        </w:r>
      </w:hyperlink>
      <w:r w:rsidRPr="006316C9">
        <w:rPr>
          <w:rFonts w:ascii="Bookman Old Style" w:hAnsi="Bookman Old Style" w:cs="Tahoma"/>
          <w:sz w:val="20"/>
          <w:szCs w:val="20"/>
        </w:rPr>
        <w:t xml:space="preserve">, </w:t>
      </w:r>
      <w:hyperlink r:id="rId14" w:anchor="346-bis" w:history="1">
        <w:r w:rsidRPr="006316C9">
          <w:rPr>
            <w:rStyle w:val="Collegamentoipertestuale"/>
            <w:rFonts w:ascii="Bookman Old Style" w:hAnsi="Bookman Old Style" w:cs="Tahoma"/>
            <w:sz w:val="20"/>
            <w:szCs w:val="20"/>
          </w:rPr>
          <w:t>346-bis</w:t>
        </w:r>
      </w:hyperlink>
      <w:r w:rsidRPr="006316C9">
        <w:rPr>
          <w:rFonts w:ascii="Bookman Old Style" w:hAnsi="Bookman Old Style" w:cs="Tahoma"/>
          <w:sz w:val="20"/>
          <w:szCs w:val="20"/>
        </w:rPr>
        <w:t xml:space="preserve">, </w:t>
      </w:r>
      <w:hyperlink r:id="rId15" w:anchor="353" w:history="1">
        <w:r w:rsidRPr="006316C9">
          <w:rPr>
            <w:rStyle w:val="Collegamentoipertestuale"/>
            <w:rFonts w:ascii="Bookman Old Style" w:hAnsi="Bookman Old Style" w:cs="Tahoma"/>
            <w:sz w:val="20"/>
            <w:szCs w:val="20"/>
          </w:rPr>
          <w:t xml:space="preserve">353, 353-bis, 354, 355 e 356 del </w:t>
        </w:r>
        <w:r w:rsidR="003F0B79">
          <w:rPr>
            <w:rStyle w:val="Collegamentoipertestuale"/>
            <w:rFonts w:ascii="Bookman Old Style" w:hAnsi="Bookman Old Style" w:cs="Tahoma"/>
            <w:sz w:val="20"/>
            <w:szCs w:val="20"/>
          </w:rPr>
          <w:t>C.P.</w:t>
        </w:r>
      </w:hyperlink>
      <w:r w:rsidRPr="006316C9">
        <w:rPr>
          <w:rFonts w:ascii="Bookman Old Style" w:hAnsi="Bookman Old Style" w:cs="Tahoma"/>
          <w:sz w:val="20"/>
          <w:szCs w:val="20"/>
        </w:rPr>
        <w:t xml:space="preserve"> nonché all’</w:t>
      </w:r>
      <w:hyperlink r:id="rId16" w:anchor="2635" w:history="1">
        <w:r w:rsidR="003F0B79">
          <w:rPr>
            <w:rStyle w:val="Collegamentoipertestuale"/>
            <w:rFonts w:ascii="Bookman Old Style" w:hAnsi="Bookman Old Style" w:cs="Tahoma"/>
            <w:sz w:val="20"/>
            <w:szCs w:val="20"/>
          </w:rPr>
          <w:t>art.</w:t>
        </w:r>
        <w:r w:rsidRPr="006316C9">
          <w:rPr>
            <w:rStyle w:val="Collegamentoipertestuale"/>
            <w:rFonts w:ascii="Bookman Old Style" w:hAnsi="Bookman Old Style" w:cs="Tahoma"/>
            <w:sz w:val="20"/>
            <w:szCs w:val="20"/>
          </w:rPr>
          <w:t xml:space="preserve">2635 del </w:t>
        </w:r>
        <w:r w:rsidR="003F0B79">
          <w:rPr>
            <w:rStyle w:val="Collegamentoipertestuale"/>
            <w:rFonts w:ascii="Bookman Old Style" w:hAnsi="Bookman Old Style" w:cs="Tahoma"/>
            <w:sz w:val="20"/>
            <w:szCs w:val="20"/>
          </w:rPr>
          <w:t>C.C.</w:t>
        </w:r>
      </w:hyperlink>
      <w:r w:rsidRPr="006316C9">
        <w:rPr>
          <w:rFonts w:ascii="Bookman Old Style" w:hAnsi="Bookman Old Style" w:cs="Tahoma"/>
          <w:sz w:val="20"/>
          <w:szCs w:val="20"/>
        </w:rPr>
        <w:t xml:space="preserve">; </w:t>
      </w:r>
    </w:p>
    <w:p w14:paraId="6DD0EA5B" w14:textId="77777777" w:rsidR="00631F9A" w:rsidRPr="006316C9" w:rsidRDefault="003F0B79" w:rsidP="00631F9A">
      <w:pPr>
        <w:pStyle w:val="NormaleWeb"/>
        <w:spacing w:before="0" w:beforeAutospacing="0" w:after="0" w:afterAutospacing="0"/>
        <w:ind w:left="1134" w:hanging="283"/>
        <w:jc w:val="both"/>
        <w:rPr>
          <w:rFonts w:ascii="Bookman Old Style" w:hAnsi="Bookman Old Style" w:cs="Tahoma"/>
          <w:sz w:val="20"/>
          <w:szCs w:val="20"/>
        </w:rPr>
      </w:pPr>
      <w:r>
        <w:rPr>
          <w:rFonts w:ascii="Bookman Old Style" w:hAnsi="Bookman Old Style" w:cs="Tahoma"/>
          <w:sz w:val="20"/>
          <w:szCs w:val="20"/>
        </w:rPr>
        <w:t>c) frode ai sensi dell'art.</w:t>
      </w:r>
      <w:r w:rsidR="00631F9A" w:rsidRPr="006316C9">
        <w:rPr>
          <w:rFonts w:ascii="Bookman Old Style" w:hAnsi="Bookman Old Style" w:cs="Tahoma"/>
          <w:sz w:val="20"/>
          <w:szCs w:val="20"/>
        </w:rPr>
        <w:t xml:space="preserve">1 della convenzione relativa alla tutela degli interessi finanziari delle Comunità europee; </w:t>
      </w:r>
    </w:p>
    <w:p w14:paraId="02BB8C77" w14:textId="77777777" w:rsidR="00631F9A" w:rsidRPr="006316C9" w:rsidRDefault="00631F9A" w:rsidP="00631F9A">
      <w:pPr>
        <w:pStyle w:val="NormaleWeb"/>
        <w:spacing w:before="0" w:beforeAutospacing="0" w:after="0" w:afterAutospacing="0"/>
        <w:ind w:left="1134" w:hanging="283"/>
        <w:jc w:val="both"/>
        <w:rPr>
          <w:rFonts w:ascii="Bookman Old Style" w:hAnsi="Bookman Old Style" w:cs="Tahoma"/>
          <w:sz w:val="20"/>
          <w:szCs w:val="20"/>
        </w:rPr>
      </w:pPr>
      <w:r w:rsidRPr="006316C9">
        <w:rPr>
          <w:rFonts w:ascii="Bookman Old Style" w:hAnsi="Bookman Old Style" w:cs="Tahoma"/>
          <w:sz w:val="20"/>
          <w:szCs w:val="20"/>
        </w:rPr>
        <w:t xml:space="preserve">d) delitti, consumati o tentati, commessi con finalità di terrorismo, anche internazionale, e di eversione dell'ordine costituzionale reati terroristici o reati connessi alle attività terroristiche; </w:t>
      </w:r>
    </w:p>
    <w:p w14:paraId="700857D1" w14:textId="77777777" w:rsidR="00631F9A" w:rsidRPr="006316C9" w:rsidRDefault="00631F9A" w:rsidP="00631F9A">
      <w:pPr>
        <w:pStyle w:val="NormaleWeb"/>
        <w:spacing w:before="0" w:beforeAutospacing="0" w:after="0" w:afterAutospacing="0"/>
        <w:ind w:left="1134" w:hanging="283"/>
        <w:jc w:val="both"/>
        <w:rPr>
          <w:rFonts w:ascii="Bookman Old Style" w:hAnsi="Bookman Old Style" w:cs="Tahoma"/>
          <w:sz w:val="20"/>
          <w:szCs w:val="20"/>
        </w:rPr>
      </w:pPr>
      <w:r w:rsidRPr="006316C9">
        <w:rPr>
          <w:rFonts w:ascii="Bookman Old Style" w:hAnsi="Bookman Old Style" w:cs="Tahoma"/>
          <w:sz w:val="20"/>
          <w:szCs w:val="20"/>
        </w:rPr>
        <w:t xml:space="preserve">e) delitti di cui agli </w:t>
      </w:r>
      <w:hyperlink r:id="rId17" w:anchor="648-bis" w:history="1">
        <w:r w:rsidR="003F0B79">
          <w:rPr>
            <w:rStyle w:val="Collegamentoipertestuale"/>
            <w:rFonts w:ascii="Bookman Old Style" w:hAnsi="Bookman Old Style" w:cs="Tahoma"/>
            <w:sz w:val="20"/>
            <w:szCs w:val="20"/>
          </w:rPr>
          <w:t>artt.</w:t>
        </w:r>
        <w:r w:rsidRPr="006316C9">
          <w:rPr>
            <w:rStyle w:val="Collegamentoipertestuale"/>
            <w:rFonts w:ascii="Bookman Old Style" w:hAnsi="Bookman Old Style" w:cs="Tahoma"/>
            <w:sz w:val="20"/>
            <w:szCs w:val="20"/>
          </w:rPr>
          <w:t>64</w:t>
        </w:r>
        <w:r w:rsidR="003F0B79">
          <w:rPr>
            <w:rStyle w:val="Collegamentoipertestuale"/>
            <w:rFonts w:ascii="Bookman Old Style" w:hAnsi="Bookman Old Style" w:cs="Tahoma"/>
            <w:sz w:val="20"/>
            <w:szCs w:val="20"/>
          </w:rPr>
          <w:t>8-bis, 648-ter e 648-ter.1 del C.P.</w:t>
        </w:r>
      </w:hyperlink>
      <w:r w:rsidRPr="006316C9">
        <w:rPr>
          <w:rFonts w:ascii="Bookman Old Style" w:hAnsi="Bookman Old Style" w:cs="Tahoma"/>
          <w:sz w:val="20"/>
          <w:szCs w:val="20"/>
        </w:rPr>
        <w:t>, riciclaggio di proventi di attività criminose o finanziamento del terrorismo, quali definiti all'</w:t>
      </w:r>
      <w:hyperlink r:id="rId18" w:anchor="y_2007_0109" w:history="1">
        <w:r w:rsidRPr="006316C9">
          <w:rPr>
            <w:rStyle w:val="Collegamentoipertestuale"/>
            <w:rFonts w:ascii="Bookman Old Style" w:hAnsi="Bookman Old Style" w:cs="Tahoma"/>
            <w:sz w:val="20"/>
            <w:szCs w:val="20"/>
          </w:rPr>
          <w:t>art</w:t>
        </w:r>
        <w:r w:rsidR="003F0B79">
          <w:rPr>
            <w:rStyle w:val="Collegamentoipertestuale"/>
            <w:rFonts w:ascii="Bookman Old Style" w:hAnsi="Bookman Old Style" w:cs="Tahoma"/>
            <w:sz w:val="20"/>
            <w:szCs w:val="20"/>
          </w:rPr>
          <w:t>.1 del D. Lgs. 22 giugno 2007, n.</w:t>
        </w:r>
        <w:r w:rsidRPr="006316C9">
          <w:rPr>
            <w:rStyle w:val="Collegamentoipertestuale"/>
            <w:rFonts w:ascii="Bookman Old Style" w:hAnsi="Bookman Old Style" w:cs="Tahoma"/>
            <w:sz w:val="20"/>
            <w:szCs w:val="20"/>
          </w:rPr>
          <w:t>109</w:t>
        </w:r>
      </w:hyperlink>
      <w:r w:rsidRPr="006316C9">
        <w:rPr>
          <w:rFonts w:ascii="Bookman Old Style" w:hAnsi="Bookman Old Style" w:cs="Tahoma"/>
          <w:sz w:val="20"/>
          <w:szCs w:val="20"/>
        </w:rPr>
        <w:t xml:space="preserve"> e successive modificazioni; </w:t>
      </w:r>
    </w:p>
    <w:p w14:paraId="0B1DDBAD" w14:textId="77777777" w:rsidR="00631F9A" w:rsidRPr="006316C9" w:rsidRDefault="00631F9A" w:rsidP="00631F9A">
      <w:pPr>
        <w:pStyle w:val="NormaleWeb"/>
        <w:spacing w:before="0" w:beforeAutospacing="0" w:after="0" w:afterAutospacing="0"/>
        <w:ind w:left="1134" w:hanging="283"/>
        <w:jc w:val="both"/>
        <w:rPr>
          <w:rFonts w:ascii="Bookman Old Style" w:hAnsi="Bookman Old Style" w:cs="Tahoma"/>
          <w:sz w:val="20"/>
          <w:szCs w:val="20"/>
        </w:rPr>
      </w:pPr>
      <w:r w:rsidRPr="006316C9">
        <w:rPr>
          <w:rFonts w:ascii="Bookman Old Style" w:hAnsi="Bookman Old Style" w:cs="Tahoma"/>
          <w:sz w:val="20"/>
          <w:szCs w:val="20"/>
        </w:rPr>
        <w:t xml:space="preserve">f) sfruttamento del lavoro minorile e altre forme di tratta di esseri umani definite con il </w:t>
      </w:r>
      <w:r w:rsidR="003F0B79">
        <w:rPr>
          <w:rFonts w:ascii="Bookman Old Style" w:hAnsi="Bookman Old Style" w:cs="Tahoma"/>
          <w:sz w:val="20"/>
          <w:szCs w:val="20"/>
        </w:rPr>
        <w:t>D. Lgs. 4 marzo 2014, n.</w:t>
      </w:r>
      <w:r w:rsidRPr="006316C9">
        <w:rPr>
          <w:rFonts w:ascii="Bookman Old Style" w:hAnsi="Bookman Old Style" w:cs="Tahoma"/>
          <w:sz w:val="20"/>
          <w:szCs w:val="20"/>
        </w:rPr>
        <w:t xml:space="preserve">24; </w:t>
      </w:r>
    </w:p>
    <w:p w14:paraId="138131E0" w14:textId="77777777" w:rsidR="00631F9A" w:rsidRPr="006316C9" w:rsidRDefault="00631F9A" w:rsidP="00631F9A">
      <w:pPr>
        <w:pStyle w:val="NormaleWeb"/>
        <w:spacing w:before="0" w:beforeAutospacing="0" w:after="0" w:afterAutospacing="0"/>
        <w:ind w:left="1134" w:hanging="283"/>
        <w:jc w:val="both"/>
        <w:rPr>
          <w:rFonts w:ascii="Bookman Old Style" w:hAnsi="Bookman Old Style" w:cs="Tahoma"/>
          <w:sz w:val="20"/>
          <w:szCs w:val="20"/>
        </w:rPr>
      </w:pPr>
      <w:r w:rsidRPr="006316C9">
        <w:rPr>
          <w:rFonts w:ascii="Bookman Old Style" w:hAnsi="Bookman Old Style" w:cs="Tahoma"/>
          <w:sz w:val="20"/>
          <w:szCs w:val="20"/>
        </w:rPr>
        <w:t xml:space="preserve">g) ogni altro delitto da cui derivi, quale pena accessoria, l'incapacità di contrattare con la pubblica amministrazione; </w:t>
      </w:r>
    </w:p>
    <w:p w14:paraId="5E63106D" w14:textId="77777777" w:rsidR="00631F9A" w:rsidRPr="006316C9" w:rsidRDefault="00631F9A" w:rsidP="00631F9A">
      <w:pPr>
        <w:pStyle w:val="NormaleWeb"/>
        <w:spacing w:before="0" w:beforeAutospacing="0" w:after="0" w:afterAutospacing="0"/>
        <w:ind w:left="1134" w:hanging="425"/>
        <w:jc w:val="both"/>
        <w:rPr>
          <w:rFonts w:ascii="Bookman Old Style" w:hAnsi="Bookman Old Style" w:cs="Tahoma"/>
          <w:sz w:val="20"/>
          <w:szCs w:val="20"/>
        </w:rPr>
      </w:pPr>
      <w:r w:rsidRPr="006316C9">
        <w:rPr>
          <w:rFonts w:ascii="Bookman Old Style" w:hAnsi="Bookman Old Style"/>
        </w:rPr>
        <w:t>ovvero:</w:t>
      </w:r>
    </w:p>
    <w:p w14:paraId="197A0C54" w14:textId="77777777" w:rsidR="00631F9A" w:rsidRPr="006316C9" w:rsidRDefault="00631F9A" w:rsidP="00631F9A">
      <w:pPr>
        <w:pStyle w:val="NormaleWeb"/>
        <w:spacing w:before="0" w:beforeAutospacing="0" w:after="0" w:afterAutospacing="0"/>
        <w:ind w:left="1134" w:hanging="283"/>
        <w:jc w:val="both"/>
        <w:rPr>
          <w:rFonts w:ascii="Bookman Old Style" w:hAnsi="Bookman Old Style" w:cs="Tahoma"/>
          <w:sz w:val="20"/>
          <w:szCs w:val="20"/>
        </w:rPr>
      </w:pPr>
      <w:r w:rsidRPr="006316C9">
        <w:rPr>
          <w:rFonts w:ascii="Bookman Old Style" w:hAnsi="Bookman Old Style" w:cs="Tahoma"/>
          <w:sz w:val="20"/>
          <w:szCs w:val="20"/>
        </w:rPr>
        <w:t xml:space="preserve">     non essendo stato escluso con sentenza definitiva dalla partecipazione alle procedure di appalto, limitatamente alle ipotesi in cui la sentenza definitiva per i suddetti reati di cui sopra abbia imposto una pena detentiva non superiore a 18 mesi ovvero abbia riconosciuto l'attenuante della collaborazione come definita per le singole fattispecie di reato, di aver risarcito o di essersi impegnato a risarcire qualunque danno causato dal reato o dall'illecito e di aver adottato provvedimenti concreti di carattere tecnico, organizzativo e relativi al personale idonei a prevenire ulteriori reati o illeciti. (In tal caso è necessario allegare prova di quanto dichiarato)</w:t>
      </w:r>
    </w:p>
    <w:p w14:paraId="7A37A71D" w14:textId="77777777" w:rsidR="00631F9A" w:rsidRPr="003F0B79" w:rsidRDefault="00631F9A" w:rsidP="001A46CC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Bookman Old Style" w:hAnsi="Bookman Old Style"/>
        </w:rPr>
      </w:pPr>
      <w:r w:rsidRPr="003F0B79">
        <w:rPr>
          <w:rFonts w:ascii="Bookman Old Style" w:hAnsi="Bookman Old Style"/>
        </w:rPr>
        <w:t>che il</w:t>
      </w:r>
      <w:r w:rsidRPr="003F0B79">
        <w:rPr>
          <w:rFonts w:ascii="Bookman Old Style" w:hAnsi="Bookman Old Style" w:cs="Tahoma"/>
        </w:rPr>
        <w:t xml:space="preserve"> </w:t>
      </w:r>
      <w:r w:rsidRPr="003F0B79">
        <w:rPr>
          <w:rFonts w:ascii="Bookman Old Style" w:hAnsi="Bookman Old Style"/>
        </w:rPr>
        <w:t xml:space="preserve"> direttore tecnico, se si tratta di impresa individuale; un socio e il direttore</w:t>
      </w:r>
      <w:r w:rsidRPr="006316C9">
        <w:rPr>
          <w:rFonts w:ascii="Bookman Old Style" w:hAnsi="Bookman Old Style"/>
          <w:sz w:val="24"/>
          <w:szCs w:val="24"/>
        </w:rPr>
        <w:t xml:space="preserve"> </w:t>
      </w:r>
      <w:r w:rsidRPr="003F0B79">
        <w:rPr>
          <w:rFonts w:ascii="Bookman Old Style" w:hAnsi="Bookman Old Style"/>
        </w:rPr>
        <w:t>tecnico, se si tratta di società in nome collettivo; i soci accomandatari e/o il direttore tecnico, se si tratta di società in accomandita semplice; i membri del consiglio di amministrazione cui sia stata conferita la legale rappresentanza, di direzione o di vigilanza e/o i soggetti muniti di poteri di rappresentanza, di direzione o di controllo, e il direttore tecnico e il socio unico persona fisica, ovvero il socio di maggioranza in caso di società con meno di quattro soci, se si tratta di altro tipo di società o consorzio, ovvero  soggetti cessati dalle cariche di cui sopra nell'anno antecedente la data del presente invito - salvo che l'impresa non dimostri che vi sia stata completa ed effettiva dissociazione della condotta penalmente sanzionata- non si trovano in alcuna delle condizioni di esclusione elencate nell'art</w:t>
      </w:r>
      <w:r w:rsidR="00257EC3">
        <w:rPr>
          <w:rFonts w:ascii="Bookman Old Style" w:hAnsi="Bookman Old Style"/>
        </w:rPr>
        <w:t xml:space="preserve">t. 94-98 </w:t>
      </w:r>
      <w:r w:rsidRPr="003F0B79">
        <w:rPr>
          <w:rFonts w:ascii="Bookman Old Style" w:hAnsi="Bookman Old Style"/>
        </w:rPr>
        <w:t>del D.</w:t>
      </w:r>
      <w:r w:rsidR="00AB18FD" w:rsidRPr="003F0B79">
        <w:rPr>
          <w:rFonts w:ascii="Bookman Old Style" w:hAnsi="Bookman Old Style"/>
        </w:rPr>
        <w:t xml:space="preserve"> L</w:t>
      </w:r>
      <w:r w:rsidRPr="003F0B79">
        <w:rPr>
          <w:rFonts w:ascii="Bookman Old Style" w:hAnsi="Bookman Old Style"/>
        </w:rPr>
        <w:t xml:space="preserve">gs </w:t>
      </w:r>
      <w:r w:rsidR="00257EC3">
        <w:rPr>
          <w:rFonts w:ascii="Bookman Old Style" w:hAnsi="Bookman Old Style"/>
        </w:rPr>
        <w:t>36</w:t>
      </w:r>
      <w:r w:rsidRPr="003F0B79">
        <w:rPr>
          <w:rFonts w:ascii="Bookman Old Style" w:hAnsi="Bookman Old Style"/>
        </w:rPr>
        <w:t>/20</w:t>
      </w:r>
      <w:r w:rsidR="00257EC3">
        <w:rPr>
          <w:rFonts w:ascii="Bookman Old Style" w:hAnsi="Bookman Old Style"/>
        </w:rPr>
        <w:t>23</w:t>
      </w:r>
      <w:r w:rsidRPr="003F0B79">
        <w:rPr>
          <w:rFonts w:ascii="Bookman Old Style" w:hAnsi="Bookman Old Style"/>
        </w:rPr>
        <w:t xml:space="preserve"> sopra indicate;</w:t>
      </w:r>
    </w:p>
    <w:p w14:paraId="4412F101" w14:textId="77777777" w:rsidR="00631F9A" w:rsidRPr="003F0B79" w:rsidRDefault="00631F9A" w:rsidP="003F0B79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Bookman Old Style" w:hAnsi="Bookman Old Style"/>
        </w:rPr>
      </w:pPr>
      <w:r w:rsidRPr="003F0B79">
        <w:rPr>
          <w:rFonts w:ascii="Bookman Old Style" w:hAnsi="Bookman Old Style"/>
        </w:rPr>
        <w:t>di non versare in cause di decadenza, di sospensione o di divieto previste dall'</w:t>
      </w:r>
      <w:hyperlink r:id="rId19" w:anchor="067" w:history="1">
        <w:r w:rsidR="003F0B79">
          <w:rPr>
            <w:rFonts w:ascii="Bookman Old Style" w:hAnsi="Bookman Old Style"/>
          </w:rPr>
          <w:t>art.</w:t>
        </w:r>
        <w:r w:rsidRPr="003F0B79">
          <w:rPr>
            <w:rFonts w:ascii="Bookman Old Style" w:hAnsi="Bookman Old Style"/>
          </w:rPr>
          <w:t xml:space="preserve">67 del </w:t>
        </w:r>
        <w:r w:rsidR="003F0B79">
          <w:rPr>
            <w:rFonts w:ascii="Bookman Old Style" w:hAnsi="Bookman Old Style"/>
          </w:rPr>
          <w:t>D. Lgs.</w:t>
        </w:r>
        <w:r w:rsidR="00FD31B2">
          <w:rPr>
            <w:rFonts w:ascii="Bookman Old Style" w:hAnsi="Bookman Old Style"/>
          </w:rPr>
          <w:t xml:space="preserve"> 6 settembre 2011, n.</w:t>
        </w:r>
        <w:r w:rsidRPr="003F0B79">
          <w:rPr>
            <w:rFonts w:ascii="Bookman Old Style" w:hAnsi="Bookman Old Style"/>
          </w:rPr>
          <w:t>159</w:t>
        </w:r>
      </w:hyperlink>
      <w:r w:rsidRPr="003F0B79">
        <w:rPr>
          <w:rFonts w:ascii="Bookman Old Style" w:hAnsi="Bookman Old Style"/>
        </w:rPr>
        <w:t xml:space="preserve"> o di un tentativo di infiltrazione mafiosa di cui all'</w:t>
      </w:r>
      <w:hyperlink r:id="rId20" w:anchor="084" w:history="1">
        <w:r w:rsidR="003F0B79">
          <w:rPr>
            <w:rFonts w:ascii="Bookman Old Style" w:hAnsi="Bookman Old Style"/>
          </w:rPr>
          <w:t>art.</w:t>
        </w:r>
        <w:r w:rsidRPr="003F0B79">
          <w:rPr>
            <w:rFonts w:ascii="Bookman Old Style" w:hAnsi="Bookman Old Style"/>
          </w:rPr>
          <w:t>84, comma 4, del medesimo decreto</w:t>
        </w:r>
      </w:hyperlink>
      <w:r w:rsidRPr="003F0B79">
        <w:rPr>
          <w:rFonts w:ascii="Bookman Old Style" w:hAnsi="Bookman Old Style"/>
        </w:rPr>
        <w:t xml:space="preserve">. Resta fermo quanto previsto dagli </w:t>
      </w:r>
      <w:hyperlink r:id="rId21" w:anchor="088" w:history="1">
        <w:r w:rsidRPr="003F0B79">
          <w:rPr>
            <w:rFonts w:ascii="Bookman Old Style" w:hAnsi="Bookman Old Style"/>
          </w:rPr>
          <w:t>art</w:t>
        </w:r>
        <w:r w:rsidR="003F0B79">
          <w:rPr>
            <w:rFonts w:ascii="Bookman Old Style" w:hAnsi="Bookman Old Style"/>
          </w:rPr>
          <w:t>t.</w:t>
        </w:r>
        <w:r w:rsidRPr="003F0B79">
          <w:rPr>
            <w:rFonts w:ascii="Bookman Old Style" w:hAnsi="Bookman Old Style"/>
          </w:rPr>
          <w:t>88, comma 4-bis</w:t>
        </w:r>
      </w:hyperlink>
      <w:r w:rsidRPr="003F0B79">
        <w:rPr>
          <w:rFonts w:ascii="Bookman Old Style" w:hAnsi="Bookman Old Style"/>
        </w:rPr>
        <w:t xml:space="preserve">, e </w:t>
      </w:r>
      <w:hyperlink r:id="rId22" w:anchor="092" w:history="1">
        <w:r w:rsidRPr="003F0B79">
          <w:rPr>
            <w:rFonts w:ascii="Bookman Old Style" w:hAnsi="Bookman Old Style"/>
          </w:rPr>
          <w:t xml:space="preserve">92, commi 2 e 3, del </w:t>
        </w:r>
        <w:r w:rsidR="003F0B79" w:rsidRPr="003F0B79">
          <w:rPr>
            <w:rFonts w:ascii="Bookman Old Style" w:hAnsi="Bookman Old Style"/>
          </w:rPr>
          <w:t>D. Lgs.</w:t>
        </w:r>
        <w:r w:rsidRPr="003F0B79">
          <w:rPr>
            <w:rFonts w:ascii="Bookman Old Style" w:hAnsi="Bookman Old Style"/>
          </w:rPr>
          <w:t xml:space="preserve"> 6 settembre 2011, n. 159</w:t>
        </w:r>
      </w:hyperlink>
      <w:r w:rsidRPr="003F0B79">
        <w:rPr>
          <w:rFonts w:ascii="Bookman Old Style" w:hAnsi="Bookman Old Style"/>
        </w:rPr>
        <w:t>, con riferimento rispettivamente alle comunicazioni antimafia e alle informazioni antimafia.</w:t>
      </w:r>
    </w:p>
    <w:p w14:paraId="25B49BBE" w14:textId="77777777" w:rsidR="00631F9A" w:rsidRPr="003F0B79" w:rsidRDefault="00631F9A" w:rsidP="003F0B79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Bookman Old Style" w:hAnsi="Bookman Old Style"/>
        </w:rPr>
      </w:pPr>
      <w:r w:rsidRPr="003F0B79">
        <w:rPr>
          <w:rFonts w:ascii="Bookman Old Style" w:hAnsi="Bookman Old Style"/>
        </w:rPr>
        <w:t xml:space="preserve">di non aver commesso violazioni gravi, definitivamente accertate, rispetto agli obblighi relativi al pagamento delle imposte e tasse o dei contributi previdenziali, secondo la legislazione italiana o quella dello Stato in cui sono stabiliti, intendendosi per gravi violazioni quelle che comportano un omesso pagamento di imposte e tasse superiore </w:t>
      </w:r>
      <w:r w:rsidRPr="003F0B79">
        <w:rPr>
          <w:rFonts w:ascii="Bookman Old Style" w:hAnsi="Bookman Old Style"/>
        </w:rPr>
        <w:lastRenderedPageBreak/>
        <w:t>all'importo di cui all'</w:t>
      </w:r>
      <w:hyperlink r:id="rId23" w:anchor="02" w:history="1">
        <w:r w:rsidR="00B96443">
          <w:rPr>
            <w:rFonts w:ascii="Bookman Old Style" w:hAnsi="Bookman Old Style"/>
          </w:rPr>
          <w:t>art.48-bis, commi 1 e 2-bis, del D.P.R.</w:t>
        </w:r>
        <w:r w:rsidRPr="003F0B79">
          <w:rPr>
            <w:rFonts w:ascii="Bookman Old Style" w:hAnsi="Bookman Old Style"/>
          </w:rPr>
          <w:t xml:space="preserve"> 29 settembre 1973, n.602</w:t>
        </w:r>
      </w:hyperlink>
      <w:r w:rsidRPr="003F0B79">
        <w:rPr>
          <w:rFonts w:ascii="Bookman Old Style" w:hAnsi="Bookman Old Style"/>
        </w:rPr>
        <w:t xml:space="preserve"> e intendendosi per violazioni definitivamente accertate quelle contenute in sentenze o atti amministrativi non più soggetti ad impugnazione, nonché intendendosi  per gravi violazioni in materia contributiva e previdenziale quelle ostative al rilascio del documento unico di regolarità contributiva (DURC), di cui all'articolo 8 del decreto del Ministero del lavoro e delle politiche sociali 30 gennaio 2015, pubblicato sulla </w:t>
      </w:r>
      <w:r w:rsidR="00B96443">
        <w:rPr>
          <w:rFonts w:ascii="Bookman Old Style" w:hAnsi="Bookman Old Style"/>
        </w:rPr>
        <w:t>G.U.</w:t>
      </w:r>
      <w:r w:rsidRPr="003F0B79">
        <w:rPr>
          <w:rFonts w:ascii="Bookman Old Style" w:hAnsi="Bookman Old Style"/>
        </w:rPr>
        <w:t xml:space="preserve"> n.125 del 1° giugno 2015. </w:t>
      </w:r>
    </w:p>
    <w:p w14:paraId="1CC77C7A" w14:textId="77777777" w:rsidR="00631F9A" w:rsidRPr="003F0B79" w:rsidRDefault="00631F9A" w:rsidP="0066366B">
      <w:pPr>
        <w:spacing w:after="0" w:line="240" w:lineRule="auto"/>
        <w:ind w:hanging="283"/>
        <w:jc w:val="both"/>
        <w:rPr>
          <w:rFonts w:ascii="Bookman Old Style" w:hAnsi="Bookman Old Style"/>
        </w:rPr>
      </w:pPr>
      <w:r w:rsidRPr="003F0B79">
        <w:rPr>
          <w:rFonts w:ascii="Bookman Old Style" w:hAnsi="Bookman Old Style"/>
        </w:rPr>
        <w:t>ovvero:</w:t>
      </w:r>
    </w:p>
    <w:p w14:paraId="2BFF0D7E" w14:textId="77777777" w:rsidR="00631F9A" w:rsidRPr="003F0B79" w:rsidRDefault="00631F9A" w:rsidP="003F0B79">
      <w:pPr>
        <w:spacing w:after="0" w:line="240" w:lineRule="auto"/>
        <w:ind w:left="284"/>
        <w:jc w:val="both"/>
        <w:rPr>
          <w:rFonts w:ascii="Bookman Old Style" w:hAnsi="Bookman Old Style"/>
        </w:rPr>
      </w:pPr>
      <w:r w:rsidRPr="003F0B79">
        <w:rPr>
          <w:rFonts w:ascii="Bookman Old Style" w:hAnsi="Bookman Old Style"/>
        </w:rPr>
        <w:t>di aver ottemperato ai propri obblighi pagando o impegnandosi in modo vincolante a pagare le imposte o i contributi previdenziali dovuti, compresi eventuali interessi o multe, avendo formalizzato il pagamento o l'impegno prima della scadenza del termine per la presentazione delle domande.</w:t>
      </w:r>
    </w:p>
    <w:p w14:paraId="72B564F3" w14:textId="77777777" w:rsidR="00631F9A" w:rsidRPr="003F0B79" w:rsidRDefault="00631F9A" w:rsidP="003F0B79">
      <w:pPr>
        <w:numPr>
          <w:ilvl w:val="0"/>
          <w:numId w:val="7"/>
        </w:numPr>
        <w:spacing w:line="240" w:lineRule="auto"/>
        <w:ind w:left="284" w:hanging="284"/>
        <w:jc w:val="both"/>
        <w:rPr>
          <w:rFonts w:ascii="Bookman Old Style" w:hAnsi="Bookman Old Style"/>
        </w:rPr>
      </w:pPr>
      <w:r w:rsidRPr="003F0B79">
        <w:rPr>
          <w:rFonts w:ascii="Bookman Old Style" w:hAnsi="Bookman Old Style"/>
        </w:rPr>
        <w:t>di non trovarsi, anche con riferimento al proprio subappaltatore nei casi di cui all'</w:t>
      </w:r>
      <w:hyperlink r:id="rId24" w:anchor="105" w:history="1">
        <w:r w:rsidR="00FD31B2">
          <w:rPr>
            <w:rFonts w:ascii="Bookman Old Style" w:hAnsi="Bookman Old Style"/>
          </w:rPr>
          <w:t>art.105, co.</w:t>
        </w:r>
        <w:r w:rsidRPr="003F0B79">
          <w:rPr>
            <w:rFonts w:ascii="Bookman Old Style" w:hAnsi="Bookman Old Style"/>
          </w:rPr>
          <w:t>6</w:t>
        </w:r>
      </w:hyperlink>
      <w:r w:rsidRPr="003F0B79">
        <w:rPr>
          <w:rFonts w:ascii="Bookman Old Style" w:hAnsi="Bookman Old Style"/>
        </w:rPr>
        <w:t xml:space="preserve"> in una delle seguenti situazioni:</w:t>
      </w:r>
    </w:p>
    <w:p w14:paraId="33EEB7BD" w14:textId="77777777" w:rsidR="00631F9A" w:rsidRPr="006316C9" w:rsidRDefault="00631F9A" w:rsidP="00631F9A">
      <w:pPr>
        <w:pStyle w:val="NormaleWeb"/>
        <w:spacing w:before="0" w:beforeAutospacing="0" w:after="0" w:afterAutospacing="0"/>
        <w:ind w:left="1134" w:hanging="283"/>
        <w:jc w:val="both"/>
        <w:rPr>
          <w:rFonts w:ascii="Bookman Old Style" w:hAnsi="Bookman Old Style" w:cs="Tahoma"/>
          <w:sz w:val="20"/>
          <w:szCs w:val="20"/>
        </w:rPr>
      </w:pPr>
      <w:r w:rsidRPr="006316C9">
        <w:rPr>
          <w:rFonts w:ascii="Bookman Old Style" w:hAnsi="Bookman Old Style" w:cs="Tahoma"/>
          <w:sz w:val="20"/>
          <w:szCs w:val="20"/>
        </w:rPr>
        <w:t>a) aver commesso gravi infrazioni debitamente accertate alle norme in materia di salute e sicurezza sul lavoro nonché agli obblighi di cui all'</w:t>
      </w:r>
      <w:hyperlink r:id="rId25" w:anchor="030" w:history="1">
        <w:r w:rsidRPr="006316C9">
          <w:rPr>
            <w:rFonts w:ascii="Bookman Old Style" w:hAnsi="Bookman Old Style" w:cs="Tahoma"/>
            <w:sz w:val="20"/>
            <w:szCs w:val="20"/>
          </w:rPr>
          <w:t>art</w:t>
        </w:r>
        <w:r w:rsidR="00FD31B2">
          <w:rPr>
            <w:rFonts w:ascii="Bookman Old Style" w:hAnsi="Bookman Old Style" w:cs="Tahoma"/>
            <w:sz w:val="20"/>
            <w:szCs w:val="20"/>
          </w:rPr>
          <w:t>.</w:t>
        </w:r>
        <w:r w:rsidRPr="006316C9">
          <w:rPr>
            <w:rFonts w:ascii="Bookman Old Style" w:hAnsi="Bookman Old Style" w:cs="Tahoma"/>
            <w:sz w:val="20"/>
            <w:szCs w:val="20"/>
          </w:rPr>
          <w:t>30, co</w:t>
        </w:r>
        <w:r w:rsidR="00FD31B2">
          <w:rPr>
            <w:rFonts w:ascii="Bookman Old Style" w:hAnsi="Bookman Old Style" w:cs="Tahoma"/>
            <w:sz w:val="20"/>
            <w:szCs w:val="20"/>
          </w:rPr>
          <w:t>.</w:t>
        </w:r>
        <w:r w:rsidRPr="006316C9">
          <w:rPr>
            <w:rFonts w:ascii="Bookman Old Style" w:hAnsi="Bookman Old Style" w:cs="Tahoma"/>
            <w:sz w:val="20"/>
            <w:szCs w:val="20"/>
          </w:rPr>
          <w:t>3</w:t>
        </w:r>
      </w:hyperlink>
      <w:r w:rsidRPr="006316C9">
        <w:rPr>
          <w:rFonts w:ascii="Bookman Old Style" w:hAnsi="Bookman Old Style" w:cs="Tahoma"/>
          <w:sz w:val="20"/>
          <w:szCs w:val="20"/>
        </w:rPr>
        <w:t xml:space="preserve"> del presente codice; </w:t>
      </w:r>
    </w:p>
    <w:p w14:paraId="680B9211" w14:textId="77777777" w:rsidR="00631F9A" w:rsidRPr="006316C9" w:rsidRDefault="00AB18FD" w:rsidP="00631F9A">
      <w:pPr>
        <w:pStyle w:val="NormaleWeb"/>
        <w:spacing w:before="0" w:beforeAutospacing="0" w:after="0" w:afterAutospacing="0"/>
        <w:ind w:left="1134" w:hanging="283"/>
        <w:jc w:val="both"/>
        <w:rPr>
          <w:rFonts w:ascii="Bookman Old Style" w:hAnsi="Bookman Old Style" w:cs="Tahoma"/>
          <w:sz w:val="20"/>
          <w:szCs w:val="20"/>
        </w:rPr>
      </w:pPr>
      <w:r>
        <w:rPr>
          <w:rFonts w:ascii="Bookman Old Style" w:hAnsi="Bookman Old Style" w:cs="Tahoma"/>
          <w:sz w:val="20"/>
          <w:szCs w:val="20"/>
        </w:rPr>
        <w:t>b) di non tr</w:t>
      </w:r>
      <w:r w:rsidR="00631F9A" w:rsidRPr="006316C9">
        <w:rPr>
          <w:rFonts w:ascii="Bookman Old Style" w:hAnsi="Bookman Old Style" w:cs="Tahoma"/>
          <w:sz w:val="20"/>
          <w:szCs w:val="20"/>
        </w:rPr>
        <w:t>ovarsi in stato di fallimento, di liquidazione coatta, di concordato preventivo, salvo il caso di concordato con continuità aziendale, o nei cui riguardi sia in corso un procedimento per la dichiarazione di una di tali situazioni, fermo restando quanto previsto dall'</w:t>
      </w:r>
      <w:hyperlink r:id="rId26" w:anchor="110" w:history="1">
        <w:r w:rsidR="00715475">
          <w:rPr>
            <w:rFonts w:ascii="Bookman Old Style" w:hAnsi="Bookman Old Style" w:cs="Tahoma"/>
            <w:sz w:val="20"/>
            <w:szCs w:val="20"/>
          </w:rPr>
          <w:t>art.</w:t>
        </w:r>
        <w:r w:rsidR="00631F9A" w:rsidRPr="006316C9">
          <w:rPr>
            <w:rFonts w:ascii="Bookman Old Style" w:hAnsi="Bookman Old Style" w:cs="Tahoma"/>
            <w:sz w:val="20"/>
            <w:szCs w:val="20"/>
          </w:rPr>
          <w:t>110</w:t>
        </w:r>
      </w:hyperlink>
      <w:r w:rsidR="00631F9A" w:rsidRPr="006316C9">
        <w:rPr>
          <w:rFonts w:ascii="Bookman Old Style" w:hAnsi="Bookman Old Style" w:cs="Tahoma"/>
          <w:sz w:val="20"/>
          <w:szCs w:val="20"/>
        </w:rPr>
        <w:t xml:space="preserve">; </w:t>
      </w:r>
    </w:p>
    <w:p w14:paraId="1EEF9029" w14:textId="77777777" w:rsidR="00631F9A" w:rsidRPr="006316C9" w:rsidRDefault="00631F9A" w:rsidP="00631F9A">
      <w:pPr>
        <w:pStyle w:val="NormaleWeb"/>
        <w:spacing w:before="0" w:beforeAutospacing="0" w:after="0" w:afterAutospacing="0"/>
        <w:ind w:left="1134" w:hanging="283"/>
        <w:jc w:val="both"/>
        <w:rPr>
          <w:rFonts w:ascii="Bookman Old Style" w:hAnsi="Bookman Old Style" w:cs="Tahoma"/>
          <w:sz w:val="20"/>
          <w:szCs w:val="20"/>
        </w:rPr>
      </w:pPr>
      <w:r w:rsidRPr="006316C9">
        <w:rPr>
          <w:rFonts w:ascii="Bookman Old Style" w:hAnsi="Bookman Old Style" w:cs="Tahoma"/>
          <w:sz w:val="20"/>
          <w:szCs w:val="20"/>
        </w:rPr>
        <w:t xml:space="preserve">c) di non essersi reso colpevole di gravi illeciti professionali, tali da rendere dubbia la sua integrità o affidabilità. Tra questi rientrano: le significative carenze nell'esecuzione di un precedente contratto di appalto o di concessione che ne hanno causato la risoluzione anticipata, non contestata in giudizio, ovvero confermata all'esito di un giudizio, ovvero hanno dato luogo ad una condanna al risarcimento del danno o ad altre sanzioni; il tentativo di influenzare indebitamente il processo decisionale della stazione appaltante o di ottenere informazioni riservate ai fini di proprio vantaggio; il fornire, anche per negligenza, informazioni false o fuorvianti suscettibili di influenzare le decisioni sull'esclusione, la selezione o l'aggiudicazione ovvero l'omettere le informazioni dovute ai fini del corretto svolgimento della procedura di selezione; </w:t>
      </w:r>
    </w:p>
    <w:p w14:paraId="677A43A4" w14:textId="77777777" w:rsidR="00631F9A" w:rsidRPr="006316C9" w:rsidRDefault="00631F9A" w:rsidP="00631F9A">
      <w:pPr>
        <w:pStyle w:val="NormaleWeb"/>
        <w:spacing w:before="0" w:beforeAutospacing="0" w:after="0" w:afterAutospacing="0"/>
        <w:ind w:left="1134" w:hanging="283"/>
        <w:jc w:val="both"/>
        <w:rPr>
          <w:rFonts w:ascii="Bookman Old Style" w:hAnsi="Bookman Old Style" w:cs="Tahoma"/>
          <w:sz w:val="20"/>
          <w:szCs w:val="20"/>
        </w:rPr>
      </w:pPr>
      <w:r w:rsidRPr="006316C9">
        <w:rPr>
          <w:rFonts w:ascii="Bookman Old Style" w:hAnsi="Bookman Old Style" w:cs="Tahoma"/>
          <w:sz w:val="20"/>
          <w:szCs w:val="20"/>
        </w:rPr>
        <w:t>d) di non trovarsi in una situazione di conflitto di interesse ai sensi dell'</w:t>
      </w:r>
      <w:hyperlink r:id="rId27" w:anchor="042" w:history="1">
        <w:r w:rsidRPr="006316C9">
          <w:rPr>
            <w:rFonts w:ascii="Bookman Old Style" w:hAnsi="Bookman Old Style" w:cs="Tahoma"/>
            <w:sz w:val="20"/>
            <w:szCs w:val="20"/>
          </w:rPr>
          <w:t>articolo 42, comma 2</w:t>
        </w:r>
      </w:hyperlink>
      <w:r w:rsidRPr="006316C9">
        <w:rPr>
          <w:rFonts w:ascii="Bookman Old Style" w:hAnsi="Bookman Old Style" w:cs="Tahoma"/>
          <w:sz w:val="20"/>
          <w:szCs w:val="20"/>
        </w:rPr>
        <w:t xml:space="preserve">, non diversamente risolvibile; </w:t>
      </w:r>
    </w:p>
    <w:p w14:paraId="5881E71C" w14:textId="77777777" w:rsidR="00631F9A" w:rsidRPr="006316C9" w:rsidRDefault="00631F9A" w:rsidP="00631F9A">
      <w:pPr>
        <w:pStyle w:val="NormaleWeb"/>
        <w:spacing w:before="0" w:beforeAutospacing="0" w:after="0" w:afterAutospacing="0"/>
        <w:ind w:left="1134" w:hanging="283"/>
        <w:jc w:val="both"/>
        <w:rPr>
          <w:rFonts w:ascii="Bookman Old Style" w:hAnsi="Bookman Old Style" w:cs="Tahoma"/>
          <w:sz w:val="20"/>
          <w:szCs w:val="20"/>
        </w:rPr>
      </w:pPr>
      <w:r w:rsidRPr="006316C9">
        <w:rPr>
          <w:rFonts w:ascii="Bookman Old Style" w:hAnsi="Bookman Old Style" w:cs="Tahoma"/>
          <w:sz w:val="20"/>
          <w:szCs w:val="20"/>
        </w:rPr>
        <w:t>e) di non trovarsi in una situazione che possa comportare distorsione della concorrenza derivante dal precedente coinvolgimento nella preparazione della procedura d'appalto di cui all'</w:t>
      </w:r>
      <w:hyperlink r:id="rId28" w:anchor="067" w:history="1">
        <w:r w:rsidRPr="006316C9">
          <w:rPr>
            <w:rFonts w:ascii="Bookman Old Style" w:hAnsi="Bookman Old Style" w:cs="Tahoma"/>
            <w:sz w:val="20"/>
            <w:szCs w:val="20"/>
          </w:rPr>
          <w:t>articolo 67</w:t>
        </w:r>
      </w:hyperlink>
      <w:r w:rsidRPr="006316C9">
        <w:rPr>
          <w:rFonts w:ascii="Bookman Old Style" w:hAnsi="Bookman Old Style" w:cs="Tahoma"/>
          <w:sz w:val="20"/>
          <w:szCs w:val="20"/>
        </w:rPr>
        <w:t xml:space="preserve"> non possa essere risolta con misure meno intrusive; </w:t>
      </w:r>
    </w:p>
    <w:p w14:paraId="0A8BF2AB" w14:textId="77777777" w:rsidR="00631F9A" w:rsidRPr="006316C9" w:rsidRDefault="00631F9A" w:rsidP="00631F9A">
      <w:pPr>
        <w:pStyle w:val="NormaleWeb"/>
        <w:spacing w:before="0" w:beforeAutospacing="0" w:after="0" w:afterAutospacing="0"/>
        <w:ind w:left="1134" w:hanging="283"/>
        <w:jc w:val="both"/>
        <w:rPr>
          <w:rFonts w:ascii="Bookman Old Style" w:hAnsi="Bookman Old Style" w:cs="Tahoma"/>
          <w:sz w:val="20"/>
          <w:szCs w:val="20"/>
        </w:rPr>
      </w:pPr>
      <w:r w:rsidRPr="006316C9">
        <w:rPr>
          <w:rFonts w:ascii="Bookman Old Style" w:hAnsi="Bookman Old Style" w:cs="Tahoma"/>
          <w:sz w:val="20"/>
          <w:szCs w:val="20"/>
        </w:rPr>
        <w:t>f) di non essere stato assoggettato alla sanzione interdittiva di cui all'</w:t>
      </w:r>
      <w:hyperlink r:id="rId29" w:anchor="09" w:history="1">
        <w:r w:rsidRPr="006316C9">
          <w:rPr>
            <w:rFonts w:ascii="Bookman Old Style" w:hAnsi="Bookman Old Style" w:cs="Tahoma"/>
            <w:sz w:val="20"/>
            <w:szCs w:val="20"/>
          </w:rPr>
          <w:t>articolo 9, comma 2, lettera c) del</w:t>
        </w:r>
        <w:r w:rsidR="00B96443">
          <w:rPr>
            <w:rFonts w:ascii="Bookman Old Style" w:hAnsi="Bookman Old Style" w:cs="Tahoma"/>
            <w:sz w:val="20"/>
            <w:szCs w:val="20"/>
          </w:rPr>
          <w:t xml:space="preserve"> D. Lgs.</w:t>
        </w:r>
        <w:r w:rsidR="002D3FCF">
          <w:rPr>
            <w:rFonts w:ascii="Bookman Old Style" w:hAnsi="Bookman Old Style" w:cs="Tahoma"/>
            <w:sz w:val="20"/>
            <w:szCs w:val="20"/>
          </w:rPr>
          <w:t xml:space="preserve"> 8 giugno 2001, n.</w:t>
        </w:r>
        <w:r w:rsidRPr="006316C9">
          <w:rPr>
            <w:rFonts w:ascii="Bookman Old Style" w:hAnsi="Bookman Old Style" w:cs="Tahoma"/>
            <w:sz w:val="20"/>
            <w:szCs w:val="20"/>
          </w:rPr>
          <w:t>231</w:t>
        </w:r>
      </w:hyperlink>
      <w:r w:rsidRPr="006316C9">
        <w:rPr>
          <w:rFonts w:ascii="Bookman Old Style" w:hAnsi="Bookman Old Style" w:cs="Tahoma"/>
          <w:sz w:val="20"/>
          <w:szCs w:val="20"/>
        </w:rPr>
        <w:t xml:space="preserve"> o ad altra sanzione che comporta il divieto di contrarre con la pubblica amministrazione, compresi i provvedimenti interdittivi di cui all'</w:t>
      </w:r>
      <w:hyperlink r:id="rId30" w:anchor="014" w:history="1">
        <w:r w:rsidR="002D3FCF">
          <w:rPr>
            <w:rFonts w:ascii="Bookman Old Style" w:hAnsi="Bookman Old Style" w:cs="Tahoma"/>
            <w:sz w:val="20"/>
            <w:szCs w:val="20"/>
          </w:rPr>
          <w:t>art.</w:t>
        </w:r>
        <w:r w:rsidRPr="006316C9">
          <w:rPr>
            <w:rFonts w:ascii="Bookman Old Style" w:hAnsi="Bookman Old Style" w:cs="Tahoma"/>
            <w:sz w:val="20"/>
            <w:szCs w:val="20"/>
          </w:rPr>
          <w:t xml:space="preserve">14 del </w:t>
        </w:r>
        <w:r w:rsidR="00B96443">
          <w:rPr>
            <w:rFonts w:ascii="Bookman Old Style" w:hAnsi="Bookman Old Style" w:cs="Tahoma"/>
            <w:sz w:val="20"/>
            <w:szCs w:val="20"/>
          </w:rPr>
          <w:t>D. Lgs.</w:t>
        </w:r>
        <w:r w:rsidR="006B0473">
          <w:rPr>
            <w:rFonts w:ascii="Bookman Old Style" w:hAnsi="Bookman Old Style" w:cs="Tahoma"/>
            <w:sz w:val="20"/>
            <w:szCs w:val="20"/>
          </w:rPr>
          <w:t xml:space="preserve"> 9 aprile 2008, n.</w:t>
        </w:r>
        <w:r w:rsidRPr="006316C9">
          <w:rPr>
            <w:rFonts w:ascii="Bookman Old Style" w:hAnsi="Bookman Old Style" w:cs="Tahoma"/>
            <w:sz w:val="20"/>
            <w:szCs w:val="20"/>
          </w:rPr>
          <w:t>81</w:t>
        </w:r>
      </w:hyperlink>
      <w:r w:rsidRPr="006316C9">
        <w:rPr>
          <w:rFonts w:ascii="Bookman Old Style" w:hAnsi="Bookman Old Style" w:cs="Tahoma"/>
          <w:sz w:val="20"/>
          <w:szCs w:val="20"/>
        </w:rPr>
        <w:t xml:space="preserve">; </w:t>
      </w:r>
    </w:p>
    <w:p w14:paraId="35E94743" w14:textId="77777777" w:rsidR="00631F9A" w:rsidRPr="006316C9" w:rsidRDefault="00631F9A" w:rsidP="00631F9A">
      <w:pPr>
        <w:pStyle w:val="NormaleWeb"/>
        <w:spacing w:before="0" w:beforeAutospacing="0" w:after="0" w:afterAutospacing="0"/>
        <w:ind w:left="1134" w:hanging="283"/>
        <w:jc w:val="both"/>
        <w:rPr>
          <w:rFonts w:ascii="Bookman Old Style" w:hAnsi="Bookman Old Style" w:cs="Tahoma"/>
          <w:sz w:val="20"/>
          <w:szCs w:val="20"/>
        </w:rPr>
      </w:pPr>
      <w:r w:rsidRPr="006316C9">
        <w:rPr>
          <w:rFonts w:ascii="Bookman Old Style" w:hAnsi="Bookman Old Style" w:cs="Tahoma"/>
          <w:sz w:val="20"/>
          <w:szCs w:val="20"/>
        </w:rPr>
        <w:t xml:space="preserve">g) di non essere iscritto nel casellario informatico tenuto dall'Osservatorio dell'ANAC per aver presentato false dichiarazioni o falsa documentazione ai fini del rilascio dell'attestazione di qualificazione, per il periodo durante il quale perdura l'iscrizione; </w:t>
      </w:r>
    </w:p>
    <w:p w14:paraId="515FB792" w14:textId="77777777" w:rsidR="00631F9A" w:rsidRPr="006316C9" w:rsidRDefault="00631F9A" w:rsidP="00631F9A">
      <w:pPr>
        <w:pStyle w:val="NormaleWeb"/>
        <w:spacing w:before="0" w:beforeAutospacing="0" w:after="0" w:afterAutospacing="0"/>
        <w:ind w:left="1134" w:hanging="283"/>
        <w:jc w:val="both"/>
        <w:rPr>
          <w:rFonts w:ascii="Bookman Old Style" w:hAnsi="Bookman Old Style" w:cs="Tahoma"/>
          <w:sz w:val="20"/>
          <w:szCs w:val="20"/>
        </w:rPr>
      </w:pPr>
      <w:r w:rsidRPr="006316C9">
        <w:rPr>
          <w:rFonts w:ascii="Bookman Old Style" w:hAnsi="Bookman Old Style" w:cs="Tahoma"/>
          <w:sz w:val="20"/>
          <w:szCs w:val="20"/>
        </w:rPr>
        <w:t>h) di non aver violato nell'anno precedente il divieto di intestazione fiduciaria di cui all'</w:t>
      </w:r>
      <w:hyperlink r:id="rId31" w:anchor="17" w:history="1">
        <w:r w:rsidR="00B96443">
          <w:rPr>
            <w:rFonts w:ascii="Bookman Old Style" w:hAnsi="Bookman Old Style" w:cs="Tahoma"/>
            <w:sz w:val="20"/>
            <w:szCs w:val="20"/>
          </w:rPr>
          <w:t>art.</w:t>
        </w:r>
        <w:r w:rsidRPr="006316C9">
          <w:rPr>
            <w:rFonts w:ascii="Bookman Old Style" w:hAnsi="Bookman Old Style" w:cs="Tahoma"/>
            <w:sz w:val="20"/>
            <w:szCs w:val="20"/>
          </w:rPr>
          <w:t xml:space="preserve">17 della </w:t>
        </w:r>
        <w:r w:rsidR="00715475">
          <w:rPr>
            <w:rFonts w:ascii="Bookman Old Style" w:hAnsi="Bookman Old Style" w:cs="Tahoma"/>
            <w:sz w:val="20"/>
            <w:szCs w:val="20"/>
          </w:rPr>
          <w:t>L.</w:t>
        </w:r>
        <w:r w:rsidR="00FD31B2">
          <w:rPr>
            <w:rFonts w:ascii="Bookman Old Style" w:hAnsi="Bookman Old Style" w:cs="Tahoma"/>
            <w:sz w:val="20"/>
            <w:szCs w:val="20"/>
          </w:rPr>
          <w:t>19 marzo 1990, n.</w:t>
        </w:r>
        <w:r w:rsidRPr="006316C9">
          <w:rPr>
            <w:rFonts w:ascii="Bookman Old Style" w:hAnsi="Bookman Old Style" w:cs="Tahoma"/>
            <w:sz w:val="20"/>
            <w:szCs w:val="20"/>
          </w:rPr>
          <w:t>55</w:t>
        </w:r>
      </w:hyperlink>
      <w:r w:rsidRPr="006316C9">
        <w:rPr>
          <w:rFonts w:ascii="Bookman Old Style" w:hAnsi="Bookman Old Style" w:cs="Tahoma"/>
          <w:sz w:val="20"/>
          <w:szCs w:val="20"/>
        </w:rPr>
        <w:t xml:space="preserve">, ovvero che la violazione antecedente l'anno precedente sia stata rimossa; </w:t>
      </w:r>
    </w:p>
    <w:p w14:paraId="60123AE6" w14:textId="77777777" w:rsidR="00631F9A" w:rsidRPr="006316C9" w:rsidRDefault="00631F9A" w:rsidP="00631F9A">
      <w:pPr>
        <w:pStyle w:val="NormaleWeb"/>
        <w:spacing w:before="0" w:beforeAutospacing="0" w:after="0" w:afterAutospacing="0"/>
        <w:ind w:left="1134" w:hanging="283"/>
        <w:jc w:val="both"/>
        <w:rPr>
          <w:rFonts w:ascii="Bookman Old Style" w:hAnsi="Bookman Old Style" w:cs="Tahoma"/>
          <w:sz w:val="20"/>
          <w:szCs w:val="20"/>
        </w:rPr>
      </w:pPr>
      <w:r w:rsidRPr="006316C9">
        <w:rPr>
          <w:rFonts w:ascii="Bookman Old Style" w:hAnsi="Bookman Old Style" w:cs="Tahoma"/>
          <w:sz w:val="20"/>
          <w:szCs w:val="20"/>
        </w:rPr>
        <w:t xml:space="preserve">i)  di non essere tenuto agli obblighi di assunzione obbligatorie di cui alla L.68/99 ovvero di essere in regola nei confronti della stessa Legge; </w:t>
      </w:r>
    </w:p>
    <w:p w14:paraId="366A61BF" w14:textId="77777777" w:rsidR="00631F9A" w:rsidRPr="006316C9" w:rsidRDefault="00631F9A" w:rsidP="00631F9A">
      <w:pPr>
        <w:pStyle w:val="NormaleWeb"/>
        <w:spacing w:before="0" w:beforeAutospacing="0" w:after="0" w:afterAutospacing="0"/>
        <w:ind w:left="1134" w:hanging="283"/>
        <w:jc w:val="both"/>
        <w:rPr>
          <w:rFonts w:ascii="Bookman Old Style" w:hAnsi="Bookman Old Style" w:cs="Tahoma"/>
          <w:sz w:val="20"/>
          <w:szCs w:val="20"/>
        </w:rPr>
      </w:pPr>
      <w:r w:rsidRPr="006316C9">
        <w:rPr>
          <w:rFonts w:ascii="Bookman Old Style" w:hAnsi="Bookman Old Style" w:cs="Tahoma"/>
          <w:sz w:val="20"/>
          <w:szCs w:val="20"/>
        </w:rPr>
        <w:t xml:space="preserve">l) di non essere stato vittima dei reati previsti e puniti dagli </w:t>
      </w:r>
      <w:hyperlink r:id="rId32" w:anchor="317" w:history="1">
        <w:r w:rsidRPr="006316C9">
          <w:rPr>
            <w:rFonts w:ascii="Bookman Old Style" w:hAnsi="Bookman Old Style" w:cs="Tahoma"/>
            <w:sz w:val="20"/>
            <w:szCs w:val="20"/>
          </w:rPr>
          <w:t>art</w:t>
        </w:r>
        <w:r w:rsidR="002D3FCF">
          <w:rPr>
            <w:rFonts w:ascii="Bookman Old Style" w:hAnsi="Bookman Old Style" w:cs="Tahoma"/>
            <w:sz w:val="20"/>
            <w:szCs w:val="20"/>
          </w:rPr>
          <w:t>T.</w:t>
        </w:r>
        <w:r w:rsidRPr="006316C9">
          <w:rPr>
            <w:rFonts w:ascii="Bookman Old Style" w:hAnsi="Bookman Old Style" w:cs="Tahoma"/>
            <w:sz w:val="20"/>
            <w:szCs w:val="20"/>
          </w:rPr>
          <w:t>317</w:t>
        </w:r>
      </w:hyperlink>
      <w:r w:rsidRPr="006316C9">
        <w:rPr>
          <w:rFonts w:ascii="Bookman Old Style" w:hAnsi="Bookman Old Style" w:cs="Tahoma"/>
          <w:sz w:val="20"/>
          <w:szCs w:val="20"/>
        </w:rPr>
        <w:t xml:space="preserve"> e </w:t>
      </w:r>
      <w:hyperlink r:id="rId33" w:anchor="629" w:history="1">
        <w:r w:rsidRPr="006316C9">
          <w:rPr>
            <w:rFonts w:ascii="Bookman Old Style" w:hAnsi="Bookman Old Style" w:cs="Tahoma"/>
            <w:sz w:val="20"/>
            <w:szCs w:val="20"/>
          </w:rPr>
          <w:t xml:space="preserve">629 del </w:t>
        </w:r>
        <w:r w:rsidR="002D3FCF">
          <w:rPr>
            <w:rFonts w:ascii="Bookman Old Style" w:hAnsi="Bookman Old Style" w:cs="Tahoma"/>
            <w:sz w:val="20"/>
            <w:szCs w:val="20"/>
          </w:rPr>
          <w:t>C.P.</w:t>
        </w:r>
      </w:hyperlink>
      <w:r w:rsidRPr="006316C9">
        <w:rPr>
          <w:rFonts w:ascii="Bookman Old Style" w:hAnsi="Bookman Old Style" w:cs="Tahoma"/>
          <w:sz w:val="20"/>
          <w:szCs w:val="20"/>
        </w:rPr>
        <w:t xml:space="preserve"> a</w:t>
      </w:r>
      <w:r w:rsidR="00B96443">
        <w:rPr>
          <w:rFonts w:ascii="Bookman Old Style" w:hAnsi="Bookman Old Style" w:cs="Tahoma"/>
          <w:sz w:val="20"/>
          <w:szCs w:val="20"/>
        </w:rPr>
        <w:t>ggravati ai sensi dell'art.</w:t>
      </w:r>
      <w:r w:rsidRPr="006316C9">
        <w:rPr>
          <w:rFonts w:ascii="Bookman Old Style" w:hAnsi="Bookman Old Style" w:cs="Tahoma"/>
          <w:sz w:val="20"/>
          <w:szCs w:val="20"/>
        </w:rPr>
        <w:t>7 del decr</w:t>
      </w:r>
      <w:r w:rsidR="002D3FCF">
        <w:rPr>
          <w:rFonts w:ascii="Bookman Old Style" w:hAnsi="Bookman Old Style" w:cs="Tahoma"/>
          <w:sz w:val="20"/>
          <w:szCs w:val="20"/>
        </w:rPr>
        <w:t>eto-legge 13 maggio 1991, n.</w:t>
      </w:r>
      <w:r w:rsidRPr="006316C9">
        <w:rPr>
          <w:rFonts w:ascii="Bookman Old Style" w:hAnsi="Bookman Old Style" w:cs="Tahoma"/>
          <w:sz w:val="20"/>
          <w:szCs w:val="20"/>
        </w:rPr>
        <w:t>152, convertito</w:t>
      </w:r>
      <w:r w:rsidR="00FD31B2">
        <w:rPr>
          <w:rFonts w:ascii="Bookman Old Style" w:hAnsi="Bookman Old Style" w:cs="Tahoma"/>
          <w:sz w:val="20"/>
          <w:szCs w:val="20"/>
        </w:rPr>
        <w:t>, con modificazioni, dalla L.</w:t>
      </w:r>
      <w:r w:rsidRPr="006316C9">
        <w:rPr>
          <w:rFonts w:ascii="Bookman Old Style" w:hAnsi="Bookman Old Style" w:cs="Tahoma"/>
          <w:sz w:val="20"/>
          <w:szCs w:val="20"/>
        </w:rPr>
        <w:t>12 luglio 1991, n.203, ovvero laddove lo sia stato di aver denunciato i fatti all'autorità giudiziaria, salvo che ricorrano i casi previsti dall'</w:t>
      </w:r>
      <w:hyperlink r:id="rId34" w:anchor="004" w:history="1">
        <w:r w:rsidRPr="006316C9">
          <w:rPr>
            <w:rFonts w:ascii="Bookman Old Style" w:hAnsi="Bookman Old Style" w:cs="Tahoma"/>
            <w:sz w:val="20"/>
            <w:szCs w:val="20"/>
          </w:rPr>
          <w:t>art</w:t>
        </w:r>
        <w:r w:rsidR="002D3FCF">
          <w:rPr>
            <w:rFonts w:ascii="Bookman Old Style" w:hAnsi="Bookman Old Style" w:cs="Tahoma"/>
            <w:sz w:val="20"/>
            <w:szCs w:val="20"/>
          </w:rPr>
          <w:t>.</w:t>
        </w:r>
        <w:r w:rsidRPr="006316C9">
          <w:rPr>
            <w:rFonts w:ascii="Bookman Old Style" w:hAnsi="Bookman Old Style" w:cs="Tahoma"/>
            <w:sz w:val="20"/>
            <w:szCs w:val="20"/>
          </w:rPr>
          <w:t xml:space="preserve">4, primo comma, della </w:t>
        </w:r>
        <w:r w:rsidR="00B96443">
          <w:rPr>
            <w:rFonts w:ascii="Bookman Old Style" w:hAnsi="Bookman Old Style" w:cs="Tahoma"/>
            <w:sz w:val="20"/>
            <w:szCs w:val="20"/>
          </w:rPr>
          <w:t>L.</w:t>
        </w:r>
        <w:r w:rsidRPr="006316C9">
          <w:rPr>
            <w:rFonts w:ascii="Bookman Old Style" w:hAnsi="Bookman Old Style" w:cs="Tahoma"/>
            <w:sz w:val="20"/>
            <w:szCs w:val="20"/>
          </w:rPr>
          <w:t xml:space="preserve"> 24 novembre 1981, n.689</w:t>
        </w:r>
      </w:hyperlink>
      <w:r w:rsidRPr="006316C9">
        <w:rPr>
          <w:rFonts w:ascii="Bookman Old Style" w:hAnsi="Bookman Old Style" w:cs="Tahoma"/>
          <w:sz w:val="20"/>
          <w:szCs w:val="20"/>
        </w:rPr>
        <w:t xml:space="preserve">. </w:t>
      </w:r>
    </w:p>
    <w:p w14:paraId="2A34AE36" w14:textId="77777777" w:rsidR="00631F9A" w:rsidRPr="006316C9" w:rsidRDefault="00631F9A" w:rsidP="00631F9A">
      <w:pPr>
        <w:pStyle w:val="NormaleWeb"/>
        <w:spacing w:before="0" w:beforeAutospacing="0" w:after="0" w:afterAutospacing="0"/>
        <w:ind w:left="1134" w:hanging="283"/>
        <w:jc w:val="both"/>
        <w:rPr>
          <w:rFonts w:ascii="Bookman Old Style" w:hAnsi="Bookman Old Style" w:cs="Tahoma"/>
          <w:sz w:val="20"/>
          <w:szCs w:val="20"/>
        </w:rPr>
      </w:pPr>
      <w:r w:rsidRPr="006316C9">
        <w:rPr>
          <w:rFonts w:ascii="Bookman Old Style" w:hAnsi="Bookman Old Style" w:cs="Tahoma"/>
          <w:sz w:val="20"/>
          <w:szCs w:val="20"/>
        </w:rPr>
        <w:t>m) di non trovarsi rispetto ad un altro partecipante alla medesima procedura di affidamento, in una situazione di controllo di cui all'</w:t>
      </w:r>
      <w:hyperlink r:id="rId35" w:anchor="2359" w:history="1">
        <w:r w:rsidRPr="006316C9">
          <w:rPr>
            <w:rFonts w:ascii="Bookman Old Style" w:hAnsi="Bookman Old Style" w:cs="Tahoma"/>
            <w:sz w:val="20"/>
            <w:szCs w:val="20"/>
          </w:rPr>
          <w:t>art</w:t>
        </w:r>
        <w:r w:rsidR="00B96443">
          <w:rPr>
            <w:rFonts w:ascii="Bookman Old Style" w:hAnsi="Bookman Old Style" w:cs="Tahoma"/>
            <w:sz w:val="20"/>
            <w:szCs w:val="20"/>
          </w:rPr>
          <w:t>.</w:t>
        </w:r>
        <w:r w:rsidRPr="006316C9">
          <w:rPr>
            <w:rFonts w:ascii="Bookman Old Style" w:hAnsi="Bookman Old Style" w:cs="Tahoma"/>
            <w:sz w:val="20"/>
            <w:szCs w:val="20"/>
          </w:rPr>
          <w:t>2359 del codice civile</w:t>
        </w:r>
      </w:hyperlink>
      <w:r w:rsidRPr="006316C9">
        <w:rPr>
          <w:rFonts w:ascii="Bookman Old Style" w:hAnsi="Bookman Old Style" w:cs="Tahoma"/>
          <w:sz w:val="20"/>
          <w:szCs w:val="20"/>
        </w:rPr>
        <w:t xml:space="preserve"> o in una qualsiasi relazione, anche di fatto, se la situazione di controllo o la relazione comporti che le offerte sono imputabili ad un unico centro decisionale;</w:t>
      </w:r>
    </w:p>
    <w:p w14:paraId="420C0E95" w14:textId="77777777" w:rsidR="00631F9A" w:rsidRPr="003F0B79" w:rsidRDefault="00631F9A" w:rsidP="00631F9A">
      <w:pPr>
        <w:pStyle w:val="NormaleWeb"/>
        <w:spacing w:before="0" w:beforeAutospacing="0" w:after="0" w:afterAutospacing="0"/>
        <w:ind w:left="1134" w:hanging="708"/>
        <w:jc w:val="both"/>
        <w:rPr>
          <w:rFonts w:ascii="Bookman Old Style" w:hAnsi="Bookman Old Style" w:cs="Tahoma"/>
          <w:sz w:val="22"/>
          <w:szCs w:val="22"/>
        </w:rPr>
      </w:pPr>
      <w:r w:rsidRPr="003F0B79">
        <w:rPr>
          <w:rFonts w:ascii="Bookman Old Style" w:hAnsi="Bookman Old Style"/>
          <w:sz w:val="22"/>
          <w:szCs w:val="22"/>
        </w:rPr>
        <w:t>ovvero:</w:t>
      </w:r>
    </w:p>
    <w:p w14:paraId="6398301C" w14:textId="77777777" w:rsidR="00631F9A" w:rsidRPr="003F0B79" w:rsidRDefault="00631F9A" w:rsidP="00631F9A">
      <w:pPr>
        <w:ind w:left="720"/>
        <w:jc w:val="both"/>
        <w:rPr>
          <w:rFonts w:ascii="Bookman Old Style" w:hAnsi="Bookman Old Style"/>
        </w:rPr>
      </w:pPr>
      <w:r w:rsidRPr="003F0B79">
        <w:rPr>
          <w:rFonts w:ascii="Bookman Old Style" w:hAnsi="Bookman Old Style"/>
        </w:rPr>
        <w:t xml:space="preserve">non essendo stato escluso con sentenza definitiva dalla partecipazione alle procedure di appalto, di aver risarcito o di essersi impegnato a risarcire qualunque danno causato dal reato o dall'illecito tra quelli di cui sopra e di aver adottato </w:t>
      </w:r>
      <w:r w:rsidRPr="003F0B79">
        <w:rPr>
          <w:rFonts w:ascii="Bookman Old Style" w:hAnsi="Bookman Old Style"/>
        </w:rPr>
        <w:lastRenderedPageBreak/>
        <w:t>provvedimenti concreti di carattere tecnico, organizzativo e relativi al personale idonei a prevenire ulteriori reati o illeciti. (In tal caso è necessario allegare prova di quanto dichiarato)</w:t>
      </w:r>
    </w:p>
    <w:p w14:paraId="607A9509" w14:textId="77777777" w:rsidR="00631F9A" w:rsidRPr="003F0B79" w:rsidRDefault="00631F9A" w:rsidP="00631F9A">
      <w:pPr>
        <w:numPr>
          <w:ilvl w:val="0"/>
          <w:numId w:val="5"/>
        </w:numPr>
        <w:ind w:left="426" w:hanging="426"/>
        <w:jc w:val="both"/>
        <w:rPr>
          <w:rFonts w:ascii="Bookman Old Style" w:hAnsi="Bookman Old Style"/>
        </w:rPr>
      </w:pPr>
      <w:r w:rsidRPr="003F0B79">
        <w:rPr>
          <w:rFonts w:ascii="Bookman Old Style" w:hAnsi="Bookman Old Style"/>
        </w:rPr>
        <w:t xml:space="preserve">di non avere tra i propri dipendenti e collaboratori soggetti che abbiano lavorato negli </w:t>
      </w:r>
      <w:r w:rsidR="002D3FCF">
        <w:rPr>
          <w:rFonts w:ascii="Bookman Old Style" w:hAnsi="Bookman Old Style"/>
        </w:rPr>
        <w:t>ultimi tre anni alle dipendenze</w:t>
      </w:r>
      <w:r w:rsidRPr="003F0B79">
        <w:rPr>
          <w:rFonts w:ascii="Bookman Old Style" w:hAnsi="Bookman Old Style"/>
        </w:rPr>
        <w:t xml:space="preserve"> </w:t>
      </w:r>
      <w:r w:rsidR="002D3FCF">
        <w:rPr>
          <w:rFonts w:ascii="Bookman Old Style" w:hAnsi="Bookman Old Style"/>
        </w:rPr>
        <w:t>del</w:t>
      </w:r>
      <w:r w:rsidRPr="003F0B79">
        <w:rPr>
          <w:rFonts w:ascii="Bookman Old Style" w:hAnsi="Bookman Old Style"/>
        </w:rPr>
        <w:t xml:space="preserve"> Comune di </w:t>
      </w:r>
      <w:r w:rsidR="00E352EC" w:rsidRPr="003F0B79">
        <w:rPr>
          <w:rFonts w:ascii="Bookman Old Style" w:hAnsi="Bookman Old Style"/>
        </w:rPr>
        <w:t>Torre Annunziata</w:t>
      </w:r>
      <w:r w:rsidRPr="003F0B79">
        <w:rPr>
          <w:rFonts w:ascii="Bookman Old Style" w:hAnsi="Bookman Old Style"/>
        </w:rPr>
        <w:t xml:space="preserve"> con poteri decisionali nell'ambito delle unità organizzative che si occupino della gestione del servizio oggetto della presente procedura;</w:t>
      </w:r>
    </w:p>
    <w:p w14:paraId="59B46591" w14:textId="234606FB" w:rsidR="00631F9A" w:rsidRPr="003F0B79" w:rsidRDefault="00631F9A" w:rsidP="00631F9A">
      <w:pPr>
        <w:numPr>
          <w:ilvl w:val="0"/>
          <w:numId w:val="5"/>
        </w:numPr>
        <w:ind w:left="426" w:hanging="426"/>
        <w:jc w:val="both"/>
        <w:rPr>
          <w:rFonts w:ascii="Bookman Old Style" w:hAnsi="Bookman Old Style"/>
        </w:rPr>
      </w:pPr>
      <w:r w:rsidRPr="003F0B79">
        <w:rPr>
          <w:rFonts w:ascii="Bookman Old Style" w:hAnsi="Bookman Old Style"/>
        </w:rPr>
        <w:t xml:space="preserve">di </w:t>
      </w:r>
      <w:r w:rsidR="00E352EC" w:rsidRPr="003F0B79">
        <w:rPr>
          <w:rFonts w:ascii="Bookman Old Style" w:hAnsi="Bookman Old Style"/>
        </w:rPr>
        <w:t>rinunciare</w:t>
      </w:r>
      <w:r w:rsidRPr="003F0B79">
        <w:rPr>
          <w:rFonts w:ascii="Bookman Old Style" w:hAnsi="Bookman Old Style"/>
        </w:rPr>
        <w:t xml:space="preserve">, in caso di </w:t>
      </w:r>
      <w:r w:rsidR="00E352EC" w:rsidRPr="003F0B79">
        <w:rPr>
          <w:rFonts w:ascii="Bookman Old Style" w:hAnsi="Bookman Old Style"/>
        </w:rPr>
        <w:t>accettazione d</w:t>
      </w:r>
      <w:r w:rsidR="00BE5652">
        <w:rPr>
          <w:rFonts w:ascii="Bookman Old Style" w:hAnsi="Bookman Old Style"/>
        </w:rPr>
        <w:t>ell'offerta a qualunque</w:t>
      </w:r>
      <w:r w:rsidR="00E352EC" w:rsidRPr="003F0B79">
        <w:rPr>
          <w:rFonts w:ascii="Bookman Old Style" w:hAnsi="Bookman Old Style"/>
        </w:rPr>
        <w:t xml:space="preserve"> pretesa nei confronti del Comune di Torre Annunziata per l'ipotesi di mancato svolgimento degli eventi sponsorizzati, ovvero nell'ipotesi di danno all'immagine degli stesi e degli sponsor derivante da eventi e circostanze di qualunque natura;</w:t>
      </w:r>
    </w:p>
    <w:p w14:paraId="78A949B5" w14:textId="77777777" w:rsidR="00631F9A" w:rsidRPr="003F0B79" w:rsidRDefault="00631F9A" w:rsidP="00631F9A">
      <w:pPr>
        <w:numPr>
          <w:ilvl w:val="0"/>
          <w:numId w:val="5"/>
        </w:numPr>
        <w:ind w:left="426" w:hanging="426"/>
        <w:jc w:val="both"/>
        <w:rPr>
          <w:rFonts w:ascii="Bookman Old Style" w:hAnsi="Bookman Old Style"/>
        </w:rPr>
      </w:pPr>
      <w:r w:rsidRPr="003F0B79">
        <w:rPr>
          <w:rFonts w:ascii="Bookman Old Style" w:hAnsi="Bookman Old Style"/>
        </w:rPr>
        <w:t xml:space="preserve">in caso di affidamento del servizio, di accettare espressamente la risoluzione anticipata del contratto nell'ipotesi di variazione della normativa vigente o di circostanze fattuali che sottraggano la competenza di cui al presente appalto al Comune di </w:t>
      </w:r>
      <w:r w:rsidR="00E352EC" w:rsidRPr="003F0B79">
        <w:rPr>
          <w:rFonts w:ascii="Bookman Old Style" w:hAnsi="Bookman Old Style"/>
        </w:rPr>
        <w:t>Torre Annunziata</w:t>
      </w:r>
      <w:r w:rsidRPr="003F0B79">
        <w:rPr>
          <w:rFonts w:ascii="Bookman Old Style" w:hAnsi="Bookman Old Style"/>
        </w:rPr>
        <w:t>;</w:t>
      </w:r>
    </w:p>
    <w:p w14:paraId="117DA363" w14:textId="77777777" w:rsidR="00631F9A" w:rsidRPr="003F0B79" w:rsidRDefault="00631F9A" w:rsidP="00631F9A">
      <w:pPr>
        <w:numPr>
          <w:ilvl w:val="0"/>
          <w:numId w:val="5"/>
        </w:numPr>
        <w:ind w:left="426" w:hanging="426"/>
        <w:jc w:val="both"/>
        <w:rPr>
          <w:rFonts w:ascii="Bookman Old Style" w:hAnsi="Bookman Old Style"/>
        </w:rPr>
      </w:pPr>
      <w:r w:rsidRPr="003F0B79">
        <w:rPr>
          <w:rFonts w:ascii="Bookman Old Style" w:hAnsi="Bookman Old Style"/>
        </w:rPr>
        <w:t xml:space="preserve">di acconsentire al trattamento dei dati personali ed aziendali forniti, prendendo atto che gli stessi saranno gestiti e/o forniti a terzi dal Comune di </w:t>
      </w:r>
      <w:r w:rsidR="00E352EC" w:rsidRPr="003F0B79">
        <w:rPr>
          <w:rFonts w:ascii="Bookman Old Style" w:hAnsi="Bookman Old Style"/>
        </w:rPr>
        <w:t>Torre Annunziata</w:t>
      </w:r>
      <w:r w:rsidRPr="003F0B79">
        <w:rPr>
          <w:rFonts w:ascii="Bookman Old Style" w:hAnsi="Bookman Old Style"/>
        </w:rPr>
        <w:t xml:space="preserve"> </w:t>
      </w:r>
      <w:r w:rsidR="00134C6C">
        <w:rPr>
          <w:rFonts w:ascii="Bookman Old Style" w:hAnsi="Bookman Old Style"/>
        </w:rPr>
        <w:t xml:space="preserve">esclusivamente per le finalità </w:t>
      </w:r>
      <w:r w:rsidRPr="003F0B79">
        <w:rPr>
          <w:rFonts w:ascii="Bookman Old Style" w:hAnsi="Bookman Old Style"/>
        </w:rPr>
        <w:t xml:space="preserve">connesse alla presente procedura e resi pubblici nei limiti di quanto previsto dalle normative vigenti in tema di trasparenza amministrativa ed accesso civico e accesso agli atti; </w:t>
      </w:r>
    </w:p>
    <w:p w14:paraId="1BF1BF8B" w14:textId="77777777" w:rsidR="00631F9A" w:rsidRPr="003F0B79" w:rsidRDefault="00631F9A" w:rsidP="00631F9A">
      <w:pPr>
        <w:numPr>
          <w:ilvl w:val="0"/>
          <w:numId w:val="5"/>
        </w:numPr>
        <w:ind w:left="426" w:hanging="426"/>
        <w:jc w:val="both"/>
        <w:rPr>
          <w:rFonts w:ascii="Bookman Old Style" w:hAnsi="Bookman Old Style"/>
        </w:rPr>
      </w:pPr>
      <w:r w:rsidRPr="003F0B79">
        <w:rPr>
          <w:rFonts w:ascii="Bookman Old Style" w:hAnsi="Bookman Old Style"/>
        </w:rPr>
        <w:t>di impegnarsi nel caso di affidamento ai fini della tracciabilità dei pagamenti, ad assumere tutti i pag</w:t>
      </w:r>
      <w:r w:rsidR="00BE5652">
        <w:rPr>
          <w:rFonts w:ascii="Bookman Old Style" w:hAnsi="Bookman Old Style"/>
        </w:rPr>
        <w:t xml:space="preserve">amenti sul seguente </w:t>
      </w:r>
      <w:r w:rsidRPr="003F0B79">
        <w:rPr>
          <w:rFonts w:ascii="Bookman Old Style" w:hAnsi="Bookman Old Style"/>
        </w:rPr>
        <w:t>conto corrente dedicato, intestato a</w:t>
      </w:r>
      <w:r w:rsidR="00970381">
        <w:rPr>
          <w:rFonts w:ascii="Bookman Old Style" w:hAnsi="Bookman Old Style"/>
        </w:rPr>
        <w:t>:</w:t>
      </w:r>
      <w:r w:rsidRPr="003F0B79">
        <w:rPr>
          <w:rFonts w:ascii="Bookman Old Style" w:hAnsi="Bookman Old Style"/>
        </w:rPr>
        <w:t xml:space="preserve"> </w:t>
      </w:r>
      <w:r w:rsidR="00970381">
        <w:rPr>
          <w:rFonts w:ascii="Bookman Old Style" w:hAnsi="Bookman Old Style" w:cs="BookAntiqua"/>
          <w:sz w:val="24"/>
          <w:szCs w:val="24"/>
        </w:rPr>
        <w:t>Comune di Torre Annunziata - Banca Nazionale del Lavoro</w:t>
      </w:r>
      <w:r w:rsidRPr="003F0B79">
        <w:rPr>
          <w:rFonts w:ascii="Bookman Old Style" w:hAnsi="Bookman Old Style"/>
        </w:rPr>
        <w:t xml:space="preserve"> </w:t>
      </w:r>
      <w:r w:rsidR="00970381">
        <w:rPr>
          <w:rFonts w:ascii="Bookman Old Style" w:hAnsi="Bookman Old Style"/>
        </w:rPr>
        <w:t xml:space="preserve">- </w:t>
      </w:r>
      <w:r w:rsidRPr="003F0B79">
        <w:rPr>
          <w:rFonts w:ascii="Bookman Old Style" w:hAnsi="Bookman Old Style"/>
        </w:rPr>
        <w:t>IBAN</w:t>
      </w:r>
      <w:r w:rsidR="00970381" w:rsidRPr="00970381">
        <w:rPr>
          <w:rFonts w:ascii="Bookman Old Style" w:hAnsi="Bookman Old Style" w:cs="BookAntiqua"/>
          <w:b/>
          <w:sz w:val="24"/>
          <w:szCs w:val="24"/>
        </w:rPr>
        <w:t xml:space="preserve"> </w:t>
      </w:r>
      <w:r w:rsidR="00970381" w:rsidRPr="00AF6B8C">
        <w:rPr>
          <w:rFonts w:ascii="Bookman Old Style" w:hAnsi="Bookman Old Style" w:cs="BookAntiqua"/>
          <w:b/>
          <w:sz w:val="24"/>
          <w:szCs w:val="24"/>
        </w:rPr>
        <w:t>IT 96V</w:t>
      </w:r>
      <w:r w:rsidR="00970381">
        <w:rPr>
          <w:rFonts w:ascii="Bookman Old Style" w:hAnsi="Bookman Old Style" w:cs="BookAntiqua"/>
          <w:b/>
          <w:sz w:val="24"/>
          <w:szCs w:val="24"/>
        </w:rPr>
        <w:t xml:space="preserve"> </w:t>
      </w:r>
      <w:r w:rsidR="00970381" w:rsidRPr="00AF6B8C">
        <w:rPr>
          <w:rFonts w:ascii="Bookman Old Style" w:hAnsi="Bookman Old Style" w:cs="BookAntiqua"/>
          <w:b/>
          <w:sz w:val="24"/>
          <w:szCs w:val="24"/>
        </w:rPr>
        <w:t>01005</w:t>
      </w:r>
      <w:r w:rsidR="00970381">
        <w:rPr>
          <w:rFonts w:ascii="Bookman Old Style" w:hAnsi="Bookman Old Style" w:cs="BookAntiqua"/>
          <w:b/>
          <w:sz w:val="24"/>
          <w:szCs w:val="24"/>
        </w:rPr>
        <w:t xml:space="preserve"> </w:t>
      </w:r>
      <w:r w:rsidR="00970381" w:rsidRPr="00AF6B8C">
        <w:rPr>
          <w:rFonts w:ascii="Bookman Old Style" w:hAnsi="Bookman Old Style" w:cs="BookAntiqua"/>
          <w:b/>
          <w:sz w:val="24"/>
          <w:szCs w:val="24"/>
        </w:rPr>
        <w:t>40290</w:t>
      </w:r>
      <w:r w:rsidR="00970381">
        <w:rPr>
          <w:rFonts w:ascii="Bookman Old Style" w:hAnsi="Bookman Old Style" w:cs="BookAntiqua"/>
          <w:b/>
          <w:sz w:val="24"/>
          <w:szCs w:val="24"/>
        </w:rPr>
        <w:t xml:space="preserve"> </w:t>
      </w:r>
      <w:r w:rsidR="00970381" w:rsidRPr="00AF6B8C">
        <w:rPr>
          <w:rFonts w:ascii="Bookman Old Style" w:hAnsi="Bookman Old Style" w:cs="BookAntiqua"/>
          <w:b/>
          <w:sz w:val="24"/>
          <w:szCs w:val="24"/>
        </w:rPr>
        <w:t>000000218000</w:t>
      </w:r>
      <w:r w:rsidRPr="003F0B79">
        <w:rPr>
          <w:rFonts w:ascii="Bookman Old Style" w:hAnsi="Bookman Old Style"/>
        </w:rPr>
        <w:t>;</w:t>
      </w:r>
    </w:p>
    <w:p w14:paraId="244E0247" w14:textId="77777777" w:rsidR="00631F9A" w:rsidRPr="003F0B79" w:rsidRDefault="00631F9A" w:rsidP="00631F9A">
      <w:pPr>
        <w:jc w:val="both"/>
        <w:rPr>
          <w:rFonts w:ascii="Bookman Old Style" w:hAnsi="Bookman Old Style"/>
        </w:rPr>
      </w:pPr>
      <w:r w:rsidRPr="003F0B79">
        <w:rPr>
          <w:rFonts w:ascii="Bookman Old Style" w:hAnsi="Bookman Old Style"/>
        </w:rPr>
        <w:t>__________</w:t>
      </w:r>
      <w:r w:rsidR="00A47B64" w:rsidRPr="003F0B79">
        <w:rPr>
          <w:rFonts w:ascii="Bookman Old Style" w:hAnsi="Bookman Old Style"/>
        </w:rPr>
        <w:t>_________, lì _____________</w:t>
      </w:r>
    </w:p>
    <w:p w14:paraId="5FBA1BE8" w14:textId="77777777" w:rsidR="00631F9A" w:rsidRPr="003F0B79" w:rsidRDefault="00631F9A" w:rsidP="00631F9A">
      <w:pPr>
        <w:jc w:val="right"/>
        <w:rPr>
          <w:rFonts w:ascii="Bookman Old Style" w:hAnsi="Bookman Old Style"/>
        </w:rPr>
      </w:pPr>
      <w:r w:rsidRPr="003F0B79">
        <w:rPr>
          <w:rFonts w:ascii="Bookman Old Style" w:hAnsi="Bookman Old Style"/>
        </w:rPr>
        <w:t>_________________________________________________</w:t>
      </w:r>
    </w:p>
    <w:p w14:paraId="01CD8361" w14:textId="77777777" w:rsidR="00631F9A" w:rsidRPr="003F0B79" w:rsidRDefault="00631F9A" w:rsidP="00631F9A">
      <w:pPr>
        <w:jc w:val="right"/>
        <w:rPr>
          <w:rFonts w:ascii="Bookman Old Style" w:hAnsi="Bookman Old Style"/>
        </w:rPr>
      </w:pPr>
      <w:r w:rsidRPr="003F0B79">
        <w:rPr>
          <w:rFonts w:ascii="Bookman Old Style" w:hAnsi="Bookman Old Style"/>
        </w:rPr>
        <w:t>(timbro e firma del titolare o legale rappresentante dell’Impresa)</w:t>
      </w:r>
    </w:p>
    <w:p w14:paraId="4435C986" w14:textId="77777777" w:rsidR="00631F9A" w:rsidRPr="003F0B79" w:rsidRDefault="00631F9A" w:rsidP="00631F9A">
      <w:pPr>
        <w:jc w:val="both"/>
        <w:rPr>
          <w:rFonts w:ascii="Bookman Old Style" w:hAnsi="Bookman Old Style"/>
          <w:b/>
        </w:rPr>
      </w:pPr>
      <w:r w:rsidRPr="003F0B79">
        <w:rPr>
          <w:rFonts w:ascii="Bookman Old Style" w:hAnsi="Bookman Old Style"/>
          <w:b/>
        </w:rPr>
        <w:t>N.B.: il presente modello deve essere accompagnato da copia fotostatica di un documento di identità (non scaduto) del sottoscrittore</w:t>
      </w:r>
      <w:r w:rsidR="00A1161C" w:rsidRPr="003F0B79">
        <w:rPr>
          <w:rFonts w:ascii="Bookman Old Style" w:hAnsi="Bookman Old Style"/>
          <w:b/>
        </w:rPr>
        <w:t>.</w:t>
      </w:r>
    </w:p>
    <w:p w14:paraId="5E80F6BE" w14:textId="77777777" w:rsidR="00631F9A" w:rsidRPr="003F0B79" w:rsidRDefault="00631F9A" w:rsidP="00631F9A">
      <w:pPr>
        <w:pStyle w:val="Testonormale1"/>
        <w:jc w:val="right"/>
        <w:rPr>
          <w:rFonts w:ascii="Bookman Old Style" w:hAnsi="Bookman Old Style"/>
          <w:sz w:val="22"/>
          <w:szCs w:val="22"/>
        </w:rPr>
      </w:pPr>
      <w:r w:rsidRPr="003F0B79">
        <w:rPr>
          <w:rFonts w:ascii="Bookman Old Style" w:hAnsi="Bookman Old Style"/>
          <w:sz w:val="22"/>
          <w:szCs w:val="22"/>
        </w:rPr>
        <w:tab/>
      </w:r>
      <w:r w:rsidRPr="003F0B79">
        <w:rPr>
          <w:rFonts w:ascii="Bookman Old Style" w:hAnsi="Bookman Old Style"/>
          <w:sz w:val="22"/>
          <w:szCs w:val="22"/>
        </w:rPr>
        <w:tab/>
      </w:r>
      <w:r w:rsidRPr="003F0B79">
        <w:rPr>
          <w:rFonts w:ascii="Bookman Old Style" w:hAnsi="Bookman Old Style"/>
          <w:sz w:val="22"/>
          <w:szCs w:val="22"/>
        </w:rPr>
        <w:tab/>
      </w:r>
      <w:r w:rsidRPr="003F0B79">
        <w:rPr>
          <w:rFonts w:ascii="Bookman Old Style" w:hAnsi="Bookman Old Style"/>
          <w:sz w:val="22"/>
          <w:szCs w:val="22"/>
        </w:rPr>
        <w:tab/>
        <w:t xml:space="preserve">  </w:t>
      </w:r>
      <w:r w:rsidRPr="003F0B79">
        <w:rPr>
          <w:rFonts w:ascii="Bookman Old Style" w:hAnsi="Bookman Old Style"/>
          <w:sz w:val="22"/>
          <w:szCs w:val="22"/>
        </w:rPr>
        <w:tab/>
      </w:r>
      <w:r w:rsidRPr="003F0B79">
        <w:rPr>
          <w:rFonts w:ascii="Bookman Old Style" w:hAnsi="Bookman Old Style"/>
          <w:sz w:val="22"/>
          <w:szCs w:val="22"/>
        </w:rPr>
        <w:tab/>
        <w:t xml:space="preserve">      </w:t>
      </w:r>
      <w:r w:rsidRPr="003F0B79">
        <w:rPr>
          <w:rFonts w:ascii="Bookman Old Style" w:hAnsi="Bookman Old Style"/>
          <w:sz w:val="22"/>
          <w:szCs w:val="22"/>
        </w:rPr>
        <w:tab/>
      </w:r>
    </w:p>
    <w:p w14:paraId="1486B86F" w14:textId="77777777" w:rsidR="00B234DB" w:rsidRPr="003F0B79" w:rsidRDefault="00631F9A" w:rsidP="001A46CC">
      <w:pPr>
        <w:pStyle w:val="Testonormale1"/>
        <w:jc w:val="both"/>
        <w:rPr>
          <w:rFonts w:ascii="Bookman Old Style" w:hAnsi="Bookman Old Style"/>
          <w:sz w:val="22"/>
          <w:szCs w:val="22"/>
        </w:rPr>
      </w:pPr>
      <w:r w:rsidRPr="003F0B79">
        <w:rPr>
          <w:rFonts w:ascii="Bookman Old Style" w:hAnsi="Bookman Old Style"/>
          <w:sz w:val="22"/>
          <w:szCs w:val="22"/>
        </w:rPr>
        <w:tab/>
      </w:r>
      <w:r w:rsidRPr="003F0B79">
        <w:rPr>
          <w:rFonts w:ascii="Bookman Old Style" w:hAnsi="Bookman Old Style"/>
          <w:sz w:val="22"/>
          <w:szCs w:val="22"/>
        </w:rPr>
        <w:tab/>
      </w:r>
      <w:r w:rsidRPr="003F0B79">
        <w:rPr>
          <w:rFonts w:ascii="Bookman Old Style" w:hAnsi="Bookman Old Style"/>
          <w:sz w:val="22"/>
          <w:szCs w:val="22"/>
        </w:rPr>
        <w:tab/>
      </w:r>
      <w:r w:rsidRPr="003F0B79">
        <w:rPr>
          <w:rFonts w:ascii="Bookman Old Style" w:hAnsi="Bookman Old Style"/>
          <w:sz w:val="22"/>
          <w:szCs w:val="22"/>
        </w:rPr>
        <w:tab/>
      </w:r>
      <w:r w:rsidRPr="003F0B79">
        <w:rPr>
          <w:rFonts w:ascii="Bookman Old Style" w:hAnsi="Bookman Old Style"/>
          <w:sz w:val="22"/>
          <w:szCs w:val="22"/>
        </w:rPr>
        <w:tab/>
      </w:r>
      <w:r w:rsidRPr="003F0B79">
        <w:rPr>
          <w:rFonts w:ascii="Bookman Old Style" w:hAnsi="Bookman Old Style"/>
          <w:sz w:val="22"/>
          <w:szCs w:val="22"/>
        </w:rPr>
        <w:tab/>
      </w:r>
      <w:r w:rsidRPr="003F0B79">
        <w:rPr>
          <w:rFonts w:ascii="Bookman Old Style" w:hAnsi="Bookman Old Style"/>
          <w:sz w:val="22"/>
          <w:szCs w:val="22"/>
        </w:rPr>
        <w:tab/>
        <w:t xml:space="preserve">  </w:t>
      </w:r>
      <w:r w:rsidRPr="003F0B79">
        <w:rPr>
          <w:rFonts w:ascii="Bookman Old Style" w:hAnsi="Bookman Old Style"/>
          <w:sz w:val="22"/>
          <w:szCs w:val="22"/>
        </w:rPr>
        <w:tab/>
      </w:r>
      <w:r w:rsidRPr="003F0B79">
        <w:rPr>
          <w:rFonts w:ascii="Bookman Old Style" w:hAnsi="Bookman Old Style"/>
          <w:sz w:val="22"/>
          <w:szCs w:val="22"/>
        </w:rPr>
        <w:tab/>
        <w:t xml:space="preserve">      </w:t>
      </w:r>
    </w:p>
    <w:sectPr w:rsidR="00B234DB" w:rsidRPr="003F0B79" w:rsidSect="00306EF7">
      <w:pgSz w:w="11906" w:h="16838"/>
      <w:pgMar w:top="1135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Antiqu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454B"/>
    <w:multiLevelType w:val="multilevel"/>
    <w:tmpl w:val="1980C900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870" w:hanging="87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72146B"/>
    <w:multiLevelType w:val="hybridMultilevel"/>
    <w:tmpl w:val="1C4835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B4A32"/>
    <w:multiLevelType w:val="hybridMultilevel"/>
    <w:tmpl w:val="D424F930"/>
    <w:lvl w:ilvl="0" w:tplc="83221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5294"/>
    <w:multiLevelType w:val="hybridMultilevel"/>
    <w:tmpl w:val="BE4CDB2C"/>
    <w:lvl w:ilvl="0" w:tplc="04100013">
      <w:start w:val="1"/>
      <w:numFmt w:val="upperRoman"/>
      <w:lvlText w:val="%1."/>
      <w:lvlJc w:val="right"/>
      <w:pPr>
        <w:ind w:left="2565" w:hanging="360"/>
      </w:pPr>
    </w:lvl>
    <w:lvl w:ilvl="1" w:tplc="04100019" w:tentative="1">
      <w:start w:val="1"/>
      <w:numFmt w:val="lowerLetter"/>
      <w:lvlText w:val="%2."/>
      <w:lvlJc w:val="left"/>
      <w:pPr>
        <w:ind w:left="3285" w:hanging="360"/>
      </w:pPr>
    </w:lvl>
    <w:lvl w:ilvl="2" w:tplc="0410001B" w:tentative="1">
      <w:start w:val="1"/>
      <w:numFmt w:val="lowerRoman"/>
      <w:lvlText w:val="%3."/>
      <w:lvlJc w:val="right"/>
      <w:pPr>
        <w:ind w:left="4005" w:hanging="180"/>
      </w:pPr>
    </w:lvl>
    <w:lvl w:ilvl="3" w:tplc="0410000F" w:tentative="1">
      <w:start w:val="1"/>
      <w:numFmt w:val="decimal"/>
      <w:lvlText w:val="%4."/>
      <w:lvlJc w:val="left"/>
      <w:pPr>
        <w:ind w:left="4725" w:hanging="360"/>
      </w:pPr>
    </w:lvl>
    <w:lvl w:ilvl="4" w:tplc="04100019" w:tentative="1">
      <w:start w:val="1"/>
      <w:numFmt w:val="lowerLetter"/>
      <w:lvlText w:val="%5."/>
      <w:lvlJc w:val="left"/>
      <w:pPr>
        <w:ind w:left="5445" w:hanging="360"/>
      </w:pPr>
    </w:lvl>
    <w:lvl w:ilvl="5" w:tplc="0410001B" w:tentative="1">
      <w:start w:val="1"/>
      <w:numFmt w:val="lowerRoman"/>
      <w:lvlText w:val="%6."/>
      <w:lvlJc w:val="right"/>
      <w:pPr>
        <w:ind w:left="6165" w:hanging="180"/>
      </w:pPr>
    </w:lvl>
    <w:lvl w:ilvl="6" w:tplc="0410000F" w:tentative="1">
      <w:start w:val="1"/>
      <w:numFmt w:val="decimal"/>
      <w:lvlText w:val="%7."/>
      <w:lvlJc w:val="left"/>
      <w:pPr>
        <w:ind w:left="6885" w:hanging="360"/>
      </w:pPr>
    </w:lvl>
    <w:lvl w:ilvl="7" w:tplc="04100019" w:tentative="1">
      <w:start w:val="1"/>
      <w:numFmt w:val="lowerLetter"/>
      <w:lvlText w:val="%8."/>
      <w:lvlJc w:val="left"/>
      <w:pPr>
        <w:ind w:left="7605" w:hanging="360"/>
      </w:pPr>
    </w:lvl>
    <w:lvl w:ilvl="8" w:tplc="0410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4" w15:restartNumberingAfterBreak="0">
    <w:nsid w:val="22524F3C"/>
    <w:multiLevelType w:val="hybridMultilevel"/>
    <w:tmpl w:val="E4E4A7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2D1044"/>
    <w:multiLevelType w:val="hybridMultilevel"/>
    <w:tmpl w:val="8F52A9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10D0D"/>
    <w:multiLevelType w:val="hybridMultilevel"/>
    <w:tmpl w:val="CA0A6B5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37CB8"/>
    <w:multiLevelType w:val="hybridMultilevel"/>
    <w:tmpl w:val="FE4899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10405"/>
    <w:multiLevelType w:val="hybridMultilevel"/>
    <w:tmpl w:val="AD24AF6E"/>
    <w:lvl w:ilvl="0" w:tplc="49C8CEE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A75CC"/>
    <w:multiLevelType w:val="hybridMultilevel"/>
    <w:tmpl w:val="4ABC66CE"/>
    <w:lvl w:ilvl="0" w:tplc="08088394">
      <w:start w:val="1"/>
      <w:numFmt w:val="decimal"/>
      <w:lvlText w:val="%1."/>
      <w:lvlJc w:val="left"/>
      <w:pPr>
        <w:ind w:left="900" w:hanging="54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9F79A9"/>
    <w:multiLevelType w:val="hybridMultilevel"/>
    <w:tmpl w:val="E2346586"/>
    <w:lvl w:ilvl="0" w:tplc="22687C1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A193D"/>
    <w:multiLevelType w:val="hybridMultilevel"/>
    <w:tmpl w:val="87B487C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E689F"/>
    <w:multiLevelType w:val="hybridMultilevel"/>
    <w:tmpl w:val="C240C472"/>
    <w:lvl w:ilvl="0" w:tplc="159AF2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035FC"/>
    <w:multiLevelType w:val="hybridMultilevel"/>
    <w:tmpl w:val="952C5D84"/>
    <w:lvl w:ilvl="0" w:tplc="0410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3285" w:hanging="360"/>
      </w:pPr>
    </w:lvl>
    <w:lvl w:ilvl="2" w:tplc="0410001B" w:tentative="1">
      <w:start w:val="1"/>
      <w:numFmt w:val="lowerRoman"/>
      <w:lvlText w:val="%3."/>
      <w:lvlJc w:val="right"/>
      <w:pPr>
        <w:ind w:left="4005" w:hanging="180"/>
      </w:pPr>
    </w:lvl>
    <w:lvl w:ilvl="3" w:tplc="0410000F" w:tentative="1">
      <w:start w:val="1"/>
      <w:numFmt w:val="decimal"/>
      <w:lvlText w:val="%4."/>
      <w:lvlJc w:val="left"/>
      <w:pPr>
        <w:ind w:left="4725" w:hanging="360"/>
      </w:pPr>
    </w:lvl>
    <w:lvl w:ilvl="4" w:tplc="04100019" w:tentative="1">
      <w:start w:val="1"/>
      <w:numFmt w:val="lowerLetter"/>
      <w:lvlText w:val="%5."/>
      <w:lvlJc w:val="left"/>
      <w:pPr>
        <w:ind w:left="5445" w:hanging="360"/>
      </w:pPr>
    </w:lvl>
    <w:lvl w:ilvl="5" w:tplc="0410001B" w:tentative="1">
      <w:start w:val="1"/>
      <w:numFmt w:val="lowerRoman"/>
      <w:lvlText w:val="%6."/>
      <w:lvlJc w:val="right"/>
      <w:pPr>
        <w:ind w:left="6165" w:hanging="180"/>
      </w:pPr>
    </w:lvl>
    <w:lvl w:ilvl="6" w:tplc="0410000F" w:tentative="1">
      <w:start w:val="1"/>
      <w:numFmt w:val="decimal"/>
      <w:lvlText w:val="%7."/>
      <w:lvlJc w:val="left"/>
      <w:pPr>
        <w:ind w:left="6885" w:hanging="360"/>
      </w:pPr>
    </w:lvl>
    <w:lvl w:ilvl="7" w:tplc="04100019" w:tentative="1">
      <w:start w:val="1"/>
      <w:numFmt w:val="lowerLetter"/>
      <w:lvlText w:val="%8."/>
      <w:lvlJc w:val="left"/>
      <w:pPr>
        <w:ind w:left="7605" w:hanging="360"/>
      </w:pPr>
    </w:lvl>
    <w:lvl w:ilvl="8" w:tplc="0410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4" w15:restartNumberingAfterBreak="0">
    <w:nsid w:val="726E285F"/>
    <w:multiLevelType w:val="hybridMultilevel"/>
    <w:tmpl w:val="03CE6A62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E6C55FE"/>
    <w:multiLevelType w:val="hybridMultilevel"/>
    <w:tmpl w:val="87347E46"/>
    <w:lvl w:ilvl="0" w:tplc="83D0605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678960">
    <w:abstractNumId w:val="9"/>
  </w:num>
  <w:num w:numId="2" w16cid:durableId="356275047">
    <w:abstractNumId w:val="3"/>
  </w:num>
  <w:num w:numId="3" w16cid:durableId="13462861">
    <w:abstractNumId w:val="7"/>
  </w:num>
  <w:num w:numId="4" w16cid:durableId="1429278002">
    <w:abstractNumId w:val="0"/>
  </w:num>
  <w:num w:numId="5" w16cid:durableId="2034063814">
    <w:abstractNumId w:val="10"/>
  </w:num>
  <w:num w:numId="6" w16cid:durableId="229853697">
    <w:abstractNumId w:val="6"/>
  </w:num>
  <w:num w:numId="7" w16cid:durableId="371615946">
    <w:abstractNumId w:val="5"/>
  </w:num>
  <w:num w:numId="8" w16cid:durableId="250432192">
    <w:abstractNumId w:val="13"/>
  </w:num>
  <w:num w:numId="9" w16cid:durableId="376320715">
    <w:abstractNumId w:val="11"/>
  </w:num>
  <w:num w:numId="10" w16cid:durableId="121386392">
    <w:abstractNumId w:val="4"/>
  </w:num>
  <w:num w:numId="11" w16cid:durableId="180969934">
    <w:abstractNumId w:val="12"/>
  </w:num>
  <w:num w:numId="12" w16cid:durableId="1511720190">
    <w:abstractNumId w:val="15"/>
  </w:num>
  <w:num w:numId="13" w16cid:durableId="927273040">
    <w:abstractNumId w:val="2"/>
  </w:num>
  <w:num w:numId="14" w16cid:durableId="875200223">
    <w:abstractNumId w:val="1"/>
  </w:num>
  <w:num w:numId="15" w16cid:durableId="1580559087">
    <w:abstractNumId w:val="8"/>
  </w:num>
  <w:num w:numId="16" w16cid:durableId="2512808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674"/>
    <w:rsid w:val="00011E98"/>
    <w:rsid w:val="0004744C"/>
    <w:rsid w:val="00064DEC"/>
    <w:rsid w:val="00082E7A"/>
    <w:rsid w:val="0008414F"/>
    <w:rsid w:val="0009571D"/>
    <w:rsid w:val="000C16BD"/>
    <w:rsid w:val="000D68F4"/>
    <w:rsid w:val="000F459B"/>
    <w:rsid w:val="00116F92"/>
    <w:rsid w:val="00130FBD"/>
    <w:rsid w:val="00134C6C"/>
    <w:rsid w:val="0014677E"/>
    <w:rsid w:val="00162148"/>
    <w:rsid w:val="001A46CC"/>
    <w:rsid w:val="001A7C1B"/>
    <w:rsid w:val="001D746D"/>
    <w:rsid w:val="001E2B87"/>
    <w:rsid w:val="001E37D8"/>
    <w:rsid w:val="002128E2"/>
    <w:rsid w:val="00257EC3"/>
    <w:rsid w:val="002D3FCF"/>
    <w:rsid w:val="002D4BFA"/>
    <w:rsid w:val="00306EF7"/>
    <w:rsid w:val="00311412"/>
    <w:rsid w:val="00337FD4"/>
    <w:rsid w:val="00343CE8"/>
    <w:rsid w:val="00346821"/>
    <w:rsid w:val="003650B0"/>
    <w:rsid w:val="0038004E"/>
    <w:rsid w:val="00384A12"/>
    <w:rsid w:val="003A0B34"/>
    <w:rsid w:val="003D02E9"/>
    <w:rsid w:val="003F0B79"/>
    <w:rsid w:val="003F15CA"/>
    <w:rsid w:val="003F5682"/>
    <w:rsid w:val="00446DC7"/>
    <w:rsid w:val="00451EB0"/>
    <w:rsid w:val="00484876"/>
    <w:rsid w:val="004924A6"/>
    <w:rsid w:val="00496E9E"/>
    <w:rsid w:val="004C367F"/>
    <w:rsid w:val="004D6430"/>
    <w:rsid w:val="00514A6D"/>
    <w:rsid w:val="00580A57"/>
    <w:rsid w:val="00591165"/>
    <w:rsid w:val="005E623A"/>
    <w:rsid w:val="00611119"/>
    <w:rsid w:val="00615E2D"/>
    <w:rsid w:val="006316C9"/>
    <w:rsid w:val="00631F9A"/>
    <w:rsid w:val="006328EC"/>
    <w:rsid w:val="00655D4E"/>
    <w:rsid w:val="006623CD"/>
    <w:rsid w:val="006630D6"/>
    <w:rsid w:val="0066366B"/>
    <w:rsid w:val="006641F6"/>
    <w:rsid w:val="00696AA1"/>
    <w:rsid w:val="006B0473"/>
    <w:rsid w:val="006D001C"/>
    <w:rsid w:val="006D6A5E"/>
    <w:rsid w:val="006F6B11"/>
    <w:rsid w:val="00705215"/>
    <w:rsid w:val="00715475"/>
    <w:rsid w:val="007163C1"/>
    <w:rsid w:val="007655BC"/>
    <w:rsid w:val="007A0A34"/>
    <w:rsid w:val="007A4A9A"/>
    <w:rsid w:val="007B17B5"/>
    <w:rsid w:val="007B27B7"/>
    <w:rsid w:val="007C0770"/>
    <w:rsid w:val="008254F8"/>
    <w:rsid w:val="008439F8"/>
    <w:rsid w:val="008A0678"/>
    <w:rsid w:val="008C3B2E"/>
    <w:rsid w:val="008E7A23"/>
    <w:rsid w:val="008F0DC4"/>
    <w:rsid w:val="008F208C"/>
    <w:rsid w:val="00910CFD"/>
    <w:rsid w:val="00911674"/>
    <w:rsid w:val="00970381"/>
    <w:rsid w:val="009A4F1A"/>
    <w:rsid w:val="00A053F1"/>
    <w:rsid w:val="00A1161C"/>
    <w:rsid w:val="00A15CA7"/>
    <w:rsid w:val="00A47B64"/>
    <w:rsid w:val="00A80114"/>
    <w:rsid w:val="00A97926"/>
    <w:rsid w:val="00AB18FD"/>
    <w:rsid w:val="00AB4556"/>
    <w:rsid w:val="00AE62FA"/>
    <w:rsid w:val="00AF294E"/>
    <w:rsid w:val="00B22A9B"/>
    <w:rsid w:val="00B234DB"/>
    <w:rsid w:val="00B34C82"/>
    <w:rsid w:val="00B62CF6"/>
    <w:rsid w:val="00B862E1"/>
    <w:rsid w:val="00B947C8"/>
    <w:rsid w:val="00B951BD"/>
    <w:rsid w:val="00B96443"/>
    <w:rsid w:val="00BA4E3A"/>
    <w:rsid w:val="00BB0C2C"/>
    <w:rsid w:val="00BB78F7"/>
    <w:rsid w:val="00BE5652"/>
    <w:rsid w:val="00C01C2A"/>
    <w:rsid w:val="00C023C0"/>
    <w:rsid w:val="00C06AA9"/>
    <w:rsid w:val="00C10246"/>
    <w:rsid w:val="00C735D5"/>
    <w:rsid w:val="00C97A7B"/>
    <w:rsid w:val="00CC0487"/>
    <w:rsid w:val="00CE7646"/>
    <w:rsid w:val="00D63B55"/>
    <w:rsid w:val="00D6501F"/>
    <w:rsid w:val="00D737CF"/>
    <w:rsid w:val="00D837F3"/>
    <w:rsid w:val="00DA2148"/>
    <w:rsid w:val="00DD1738"/>
    <w:rsid w:val="00DD6DEE"/>
    <w:rsid w:val="00E352EC"/>
    <w:rsid w:val="00E56328"/>
    <w:rsid w:val="00E83280"/>
    <w:rsid w:val="00F24411"/>
    <w:rsid w:val="00F31E06"/>
    <w:rsid w:val="00F35374"/>
    <w:rsid w:val="00F465FA"/>
    <w:rsid w:val="00F47CE4"/>
    <w:rsid w:val="00FA4579"/>
    <w:rsid w:val="00FB4788"/>
    <w:rsid w:val="00FD31B2"/>
    <w:rsid w:val="00FF3E54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3DFC65"/>
  <w15:docId w15:val="{173ACA51-0392-4640-B479-CD59FCA7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4A6D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4924A6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36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1024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911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1167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446DC7"/>
    <w:pPr>
      <w:ind w:left="720"/>
      <w:contextualSpacing/>
    </w:pPr>
  </w:style>
  <w:style w:type="paragraph" w:customStyle="1" w:styleId="Testonormale1">
    <w:name w:val="Testo normale1"/>
    <w:basedOn w:val="Normale"/>
    <w:rsid w:val="003D02E9"/>
    <w:pPr>
      <w:suppressAutoHyphens/>
      <w:spacing w:after="0" w:line="240" w:lineRule="auto"/>
    </w:pPr>
    <w:rPr>
      <w:rFonts w:ascii="Courier New" w:eastAsia="Times New Roman" w:hAnsi="Courier New"/>
      <w:kern w:val="1"/>
      <w:sz w:val="20"/>
      <w:szCs w:val="20"/>
      <w:lang w:eastAsia="he-IL" w:bidi="he-IL"/>
    </w:rPr>
  </w:style>
  <w:style w:type="character" w:styleId="Collegamentoipertestuale">
    <w:name w:val="Hyperlink"/>
    <w:rsid w:val="003D02E9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D02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osettiegatti.eu/info/norme/statali/codicepenale.htm" TargetMode="External"/><Relationship Id="rId18" Type="http://schemas.openxmlformats.org/officeDocument/2006/relationships/hyperlink" Target="http://www.bosettiegatti.eu/info/norme/statali/2016_0050.htm" TargetMode="External"/><Relationship Id="rId26" Type="http://schemas.openxmlformats.org/officeDocument/2006/relationships/hyperlink" Target="http://www.bosettiegatti.eu/info/norme/statali/2016_0050.htm" TargetMode="External"/><Relationship Id="rId21" Type="http://schemas.openxmlformats.org/officeDocument/2006/relationships/hyperlink" Target="http://www.bosettiegatti.eu/info/norme/statali/2011_0159.htm" TargetMode="External"/><Relationship Id="rId34" Type="http://schemas.openxmlformats.org/officeDocument/2006/relationships/hyperlink" Target="http://www.bosettiegatti.eu/info/norme/statali/1981_0689.htm" TargetMode="External"/><Relationship Id="rId7" Type="http://schemas.openxmlformats.org/officeDocument/2006/relationships/hyperlink" Target="http://www.bosettiegatti.eu/info/norme/statali/2016_0050.htm" TargetMode="External"/><Relationship Id="rId12" Type="http://schemas.openxmlformats.org/officeDocument/2006/relationships/hyperlink" Target="http://www.bosettiegatti.eu/info/norme/statali/2006_0152.htm" TargetMode="External"/><Relationship Id="rId17" Type="http://schemas.openxmlformats.org/officeDocument/2006/relationships/hyperlink" Target="http://www.bosettiegatti.eu/info/norme/statali/codicepenale.htm" TargetMode="External"/><Relationship Id="rId25" Type="http://schemas.openxmlformats.org/officeDocument/2006/relationships/hyperlink" Target="http://www.bosettiegatti.eu/info/norme/statali/2016_0050.htm" TargetMode="External"/><Relationship Id="rId33" Type="http://schemas.openxmlformats.org/officeDocument/2006/relationships/hyperlink" Target="http://www.bosettiegatti.eu/info/norme/statali/codicepenale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osettiegatti.eu/info/norme/statali/codicecivile.htm" TargetMode="External"/><Relationship Id="rId20" Type="http://schemas.openxmlformats.org/officeDocument/2006/relationships/hyperlink" Target="http://www.bosettiegatti.eu/info/norme/statali/2011_0159.htm" TargetMode="External"/><Relationship Id="rId29" Type="http://schemas.openxmlformats.org/officeDocument/2006/relationships/hyperlink" Target="http://www.bosettiegatti.eu/info/norme/statali/2001_0231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osettiegatti.eu/info/norme/statali/codiceprocedurapenale.htm" TargetMode="External"/><Relationship Id="rId11" Type="http://schemas.openxmlformats.org/officeDocument/2006/relationships/hyperlink" Target="http://www.bosettiegatti.eu/info/norme/statali/2016_0050.htm" TargetMode="External"/><Relationship Id="rId24" Type="http://schemas.openxmlformats.org/officeDocument/2006/relationships/hyperlink" Target="http://www.bosettiegatti.eu/info/norme/statali/2016_0050.htm" TargetMode="External"/><Relationship Id="rId32" Type="http://schemas.openxmlformats.org/officeDocument/2006/relationships/hyperlink" Target="http://www.bosettiegatti.eu/info/norme/statali/codicepenale.htm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osettiegatti.eu/info/norme/statali/codicepenale.htm" TargetMode="External"/><Relationship Id="rId23" Type="http://schemas.openxmlformats.org/officeDocument/2006/relationships/hyperlink" Target="http://www.bosettiegatti.eu/info/norme/statali/2008_0040.htm" TargetMode="External"/><Relationship Id="rId28" Type="http://schemas.openxmlformats.org/officeDocument/2006/relationships/hyperlink" Target="http://www.bosettiegatti.eu/info/norme/statali/2016_0050.htm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bosettiegatti.eu/info/norme/statali/2016_0050.htm" TargetMode="External"/><Relationship Id="rId19" Type="http://schemas.openxmlformats.org/officeDocument/2006/relationships/hyperlink" Target="http://www.bosettiegatti.eu/info/norme/statali/2011_0159.htm" TargetMode="External"/><Relationship Id="rId31" Type="http://schemas.openxmlformats.org/officeDocument/2006/relationships/hyperlink" Target="http://www.bosettiegatti.eu/info/norme/statali/1990_0055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settiegatti.eu/info/norme/statali/codicepenale.htm" TargetMode="External"/><Relationship Id="rId14" Type="http://schemas.openxmlformats.org/officeDocument/2006/relationships/hyperlink" Target="http://www.bosettiegatti.eu/info/norme/statali/codicepenale.htm" TargetMode="External"/><Relationship Id="rId22" Type="http://schemas.openxmlformats.org/officeDocument/2006/relationships/hyperlink" Target="http://www.bosettiegatti.eu/info/norme/statali/2011_0159.htm" TargetMode="External"/><Relationship Id="rId27" Type="http://schemas.openxmlformats.org/officeDocument/2006/relationships/hyperlink" Target="http://www.bosettiegatti.eu/info/norme/statali/2016_0050.htm" TargetMode="External"/><Relationship Id="rId30" Type="http://schemas.openxmlformats.org/officeDocument/2006/relationships/hyperlink" Target="http://www.bosettiegatti.eu/info/norme/statali/2008_0081.htm" TargetMode="External"/><Relationship Id="rId35" Type="http://schemas.openxmlformats.org/officeDocument/2006/relationships/hyperlink" Target="http://www.bosettiegatti.eu/info/norme/statali/codicecivile.htm" TargetMode="External"/><Relationship Id="rId8" Type="http://schemas.openxmlformats.org/officeDocument/2006/relationships/hyperlink" Target="http://www.bosettiegatti.eu/info/norme/statali/codicepenale.ht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20DEA9C-015A-4118-AEA5-FFF66027B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2449</Words>
  <Characters>13963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mauranicole</dc:creator>
  <cp:lastModifiedBy>ALESSANDRO MALAFRONTE</cp:lastModifiedBy>
  <cp:revision>2</cp:revision>
  <cp:lastPrinted>2016-09-26T07:01:00Z</cp:lastPrinted>
  <dcterms:created xsi:type="dcterms:W3CDTF">2026-01-26T13:44:00Z</dcterms:created>
  <dcterms:modified xsi:type="dcterms:W3CDTF">2026-01-26T13:44:00Z</dcterms:modified>
</cp:coreProperties>
</file>